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C" w:rsidRDefault="00E3607C" w:rsidP="00E3607C">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 Propósito.</w:t>
      </w:r>
    </w:p>
    <w:p w:rsidR="00E3607C" w:rsidRDefault="00E3607C" w:rsidP="00E3607C">
      <w:pPr>
        <w:autoSpaceDE w:val="0"/>
        <w:autoSpaceDN w:val="0"/>
        <w:adjustRightInd w:val="0"/>
        <w:spacing w:after="0" w:line="240" w:lineRule="auto"/>
        <w:rPr>
          <w:rFonts w:ascii="Arial" w:hAnsi="Arial" w:cs="Arial"/>
          <w:sz w:val="20"/>
          <w:szCs w:val="20"/>
        </w:rPr>
      </w:pPr>
      <w:r>
        <w:rPr>
          <w:rFonts w:ascii="Arial" w:hAnsi="Arial" w:cs="Arial"/>
          <w:sz w:val="20"/>
          <w:szCs w:val="20"/>
        </w:rPr>
        <w:t>Describir el acuerdo para el desarrollo de sistemas de información automatizados.</w:t>
      </w:r>
    </w:p>
    <w:p w:rsidR="00E3607C" w:rsidRDefault="00E3607C" w:rsidP="00E3607C">
      <w:pPr>
        <w:autoSpaceDE w:val="0"/>
        <w:autoSpaceDN w:val="0"/>
        <w:adjustRightInd w:val="0"/>
        <w:spacing w:after="0" w:line="240" w:lineRule="auto"/>
        <w:rPr>
          <w:rFonts w:ascii="Arial,Bold" w:hAnsi="Arial,Bold" w:cs="Arial,Bold"/>
          <w:b/>
          <w:bCs/>
          <w:sz w:val="20"/>
          <w:szCs w:val="20"/>
        </w:rPr>
      </w:pPr>
    </w:p>
    <w:p w:rsidR="00E3607C" w:rsidRDefault="00E3607C" w:rsidP="00E3607C">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2. Ámbito de responsabilidad.</w:t>
      </w:r>
    </w:p>
    <w:p w:rsidR="00E3607C" w:rsidRDefault="00E3607C" w:rsidP="00E3607C">
      <w:pPr>
        <w:autoSpaceDE w:val="0"/>
        <w:autoSpaceDN w:val="0"/>
        <w:adjustRightInd w:val="0"/>
        <w:spacing w:after="0" w:line="240" w:lineRule="auto"/>
        <w:rPr>
          <w:rFonts w:ascii="Arial" w:hAnsi="Arial" w:cs="Arial"/>
          <w:sz w:val="20"/>
          <w:szCs w:val="20"/>
        </w:rPr>
      </w:pPr>
      <w:r>
        <w:rPr>
          <w:rFonts w:ascii="Arial" w:hAnsi="Arial" w:cs="Arial"/>
          <w:sz w:val="20"/>
          <w:szCs w:val="20"/>
        </w:rPr>
        <w:t>RAPE Responsable de la Administración de Proyectos</w:t>
      </w:r>
    </w:p>
    <w:p w:rsidR="00E3607C" w:rsidRDefault="00E3607C" w:rsidP="00E360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RDSI </w:t>
      </w:r>
      <w:r w:rsidR="00B83A83">
        <w:rPr>
          <w:rFonts w:ascii="Arial" w:hAnsi="Arial" w:cs="Arial"/>
          <w:sz w:val="20"/>
          <w:szCs w:val="20"/>
        </w:rPr>
        <w:t xml:space="preserve"> </w:t>
      </w:r>
      <w:r>
        <w:rPr>
          <w:rFonts w:ascii="Arial" w:hAnsi="Arial" w:cs="Arial"/>
          <w:sz w:val="20"/>
          <w:szCs w:val="20"/>
        </w:rPr>
        <w:t>Responsable del Desarr</w:t>
      </w:r>
      <w:r w:rsidR="00EE3D8F">
        <w:rPr>
          <w:rFonts w:ascii="Arial" w:hAnsi="Arial" w:cs="Arial"/>
          <w:sz w:val="20"/>
          <w:szCs w:val="20"/>
        </w:rPr>
        <w:t>ollo de Sistemas de Información</w:t>
      </w:r>
    </w:p>
    <w:p w:rsidR="00E3607C" w:rsidRDefault="00E3607C" w:rsidP="00E3607C">
      <w:pPr>
        <w:autoSpaceDE w:val="0"/>
        <w:autoSpaceDN w:val="0"/>
        <w:adjustRightInd w:val="0"/>
        <w:spacing w:after="0" w:line="240" w:lineRule="auto"/>
        <w:rPr>
          <w:rFonts w:ascii="Arial,Bold" w:hAnsi="Arial,Bold" w:cs="Arial,Bold"/>
          <w:b/>
          <w:bCs/>
          <w:sz w:val="20"/>
          <w:szCs w:val="20"/>
        </w:rPr>
      </w:pPr>
    </w:p>
    <w:p w:rsidR="00E3607C" w:rsidRDefault="00E3607C" w:rsidP="00E3607C">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3. Definiciones.</w:t>
      </w:r>
    </w:p>
    <w:p w:rsidR="001B2240" w:rsidRDefault="00E3607C" w:rsidP="00E3607C">
      <w:pPr>
        <w:autoSpaceDE w:val="0"/>
        <w:autoSpaceDN w:val="0"/>
        <w:adjustRightInd w:val="0"/>
        <w:spacing w:after="0" w:line="240" w:lineRule="auto"/>
        <w:rPr>
          <w:rFonts w:ascii="Arial,Italic" w:hAnsi="Arial,Italic" w:cs="Arial,Italic"/>
          <w:i/>
          <w:iCs/>
          <w:sz w:val="20"/>
          <w:szCs w:val="20"/>
        </w:rPr>
      </w:pPr>
      <w:r>
        <w:rPr>
          <w:rFonts w:ascii="Arial" w:hAnsi="Arial" w:cs="Arial"/>
          <w:sz w:val="20"/>
          <w:szCs w:val="20"/>
        </w:rPr>
        <w:t xml:space="preserve">Referencia </w:t>
      </w:r>
      <w:r>
        <w:rPr>
          <w:rFonts w:ascii="Arial,Italic" w:hAnsi="Arial,Italic" w:cs="Arial,Italic"/>
          <w:i/>
          <w:iCs/>
          <w:sz w:val="20"/>
          <w:szCs w:val="20"/>
        </w:rPr>
        <w:t xml:space="preserve">Términos y Definiciones </w:t>
      </w:r>
      <w:r>
        <w:rPr>
          <w:rFonts w:ascii="Arial" w:hAnsi="Arial" w:cs="Arial"/>
          <w:sz w:val="20"/>
          <w:szCs w:val="20"/>
        </w:rPr>
        <w:t>en Modelo</w:t>
      </w:r>
    </w:p>
    <w:p w:rsidR="00E3607C" w:rsidRDefault="00E3607C" w:rsidP="00C55D0B">
      <w:pPr>
        <w:rPr>
          <w:rFonts w:ascii="Arial,Bold" w:hAnsi="Arial,Bold" w:cs="Arial,Bold"/>
          <w:b/>
          <w:bCs/>
          <w:sz w:val="20"/>
          <w:szCs w:val="20"/>
        </w:rPr>
      </w:pPr>
    </w:p>
    <w:p w:rsidR="00CD6ABF" w:rsidRDefault="001B2240" w:rsidP="00C55D0B">
      <w:pPr>
        <w:rPr>
          <w:rFonts w:ascii="Arial,Bold" w:hAnsi="Arial,Bold" w:cs="Arial,Bold"/>
          <w:b/>
          <w:bCs/>
          <w:sz w:val="20"/>
          <w:szCs w:val="20"/>
        </w:rPr>
      </w:pPr>
      <w:r>
        <w:rPr>
          <w:rFonts w:ascii="Arial,Bold" w:hAnsi="Arial,Bold" w:cs="Arial,Bold"/>
          <w:b/>
          <w:bCs/>
          <w:sz w:val="20"/>
          <w:szCs w:val="20"/>
        </w:rPr>
        <w:t>4</w:t>
      </w:r>
      <w:r w:rsidR="00C55D0B">
        <w:rPr>
          <w:rFonts w:ascii="Arial,Bold" w:hAnsi="Arial,Bold" w:cs="Arial,Bold"/>
          <w:b/>
          <w:bCs/>
          <w:sz w:val="20"/>
          <w:szCs w:val="20"/>
        </w:rPr>
        <w:t>. Método de Trabajo.</w:t>
      </w:r>
    </w:p>
    <w:tbl>
      <w:tblPr>
        <w:tblStyle w:val="Tablaconcuadrcula"/>
        <w:tblW w:w="9606" w:type="dxa"/>
        <w:tblLook w:val="04A0" w:firstRow="1" w:lastRow="0" w:firstColumn="1" w:lastColumn="0" w:noHBand="0" w:noVBand="1"/>
      </w:tblPr>
      <w:tblGrid>
        <w:gridCol w:w="536"/>
        <w:gridCol w:w="9070"/>
      </w:tblGrid>
      <w:tr w:rsidR="00C55D0B" w:rsidRPr="00C55D0B" w:rsidTr="00684E74">
        <w:tc>
          <w:tcPr>
            <w:tcW w:w="536" w:type="dxa"/>
          </w:tcPr>
          <w:p w:rsidR="00C55D0B" w:rsidRPr="00C55D0B" w:rsidRDefault="00C55D0B" w:rsidP="007073E0">
            <w:pPr>
              <w:jc w:val="center"/>
              <w:rPr>
                <w:b/>
                <w:i/>
              </w:rPr>
            </w:pPr>
            <w:r w:rsidRPr="00C55D0B">
              <w:rPr>
                <w:b/>
                <w:i/>
              </w:rPr>
              <w:t>No.</w:t>
            </w:r>
          </w:p>
        </w:tc>
        <w:tc>
          <w:tcPr>
            <w:tcW w:w="9070" w:type="dxa"/>
          </w:tcPr>
          <w:p w:rsidR="00C55D0B" w:rsidRPr="00C55D0B" w:rsidRDefault="00C55D0B" w:rsidP="007073E0">
            <w:pPr>
              <w:jc w:val="center"/>
              <w:rPr>
                <w:b/>
                <w:i/>
              </w:rPr>
            </w:pPr>
            <w:r w:rsidRPr="00C55D0B">
              <w:rPr>
                <w:b/>
                <w:i/>
              </w:rPr>
              <w:t>Instrucción</w:t>
            </w:r>
          </w:p>
        </w:tc>
      </w:tr>
      <w:tr w:rsidR="00C55D0B" w:rsidTr="007073E0">
        <w:tc>
          <w:tcPr>
            <w:tcW w:w="536" w:type="dxa"/>
          </w:tcPr>
          <w:p w:rsidR="00C55D0B" w:rsidRPr="003F3727" w:rsidRDefault="00C55D0B" w:rsidP="007161CE">
            <w:pPr>
              <w:rPr>
                <w:b/>
              </w:rPr>
            </w:pPr>
            <w:r w:rsidRPr="003F3727">
              <w:rPr>
                <w:b/>
              </w:rPr>
              <w:t>1</w:t>
            </w:r>
          </w:p>
        </w:tc>
        <w:tc>
          <w:tcPr>
            <w:tcW w:w="9070" w:type="dxa"/>
          </w:tcPr>
          <w:p w:rsidR="00C55D0B" w:rsidRDefault="00C55D0B" w:rsidP="007073E0">
            <w:pPr>
              <w:autoSpaceDE w:val="0"/>
              <w:autoSpaceDN w:val="0"/>
              <w:adjustRightInd w:val="0"/>
              <w:jc w:val="both"/>
              <w:rPr>
                <w:rFonts w:ascii="Arial,Bold" w:hAnsi="Arial,Bold" w:cs="Arial,Bold"/>
                <w:b/>
                <w:bCs/>
                <w:sz w:val="20"/>
                <w:szCs w:val="20"/>
              </w:rPr>
            </w:pPr>
            <w:r>
              <w:rPr>
                <w:rFonts w:ascii="Arial,Bold" w:hAnsi="Arial,Bold" w:cs="Arial,Bold"/>
                <w:b/>
                <w:bCs/>
                <w:sz w:val="20"/>
                <w:szCs w:val="20"/>
              </w:rPr>
              <w:t>Criterios, Convenciones y recomendaciones para utilizar este instructivo</w:t>
            </w:r>
          </w:p>
          <w:p w:rsidR="00C55D0B" w:rsidRDefault="00C55D0B" w:rsidP="007073E0">
            <w:pPr>
              <w:autoSpaceDE w:val="0"/>
              <w:autoSpaceDN w:val="0"/>
              <w:adjustRightInd w:val="0"/>
              <w:jc w:val="both"/>
              <w:rPr>
                <w:rFonts w:ascii="Arial" w:hAnsi="Arial" w:cs="Arial"/>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 xml:space="preserve">Los </w:t>
            </w:r>
            <w:r>
              <w:rPr>
                <w:rFonts w:ascii="Arial,Italic" w:hAnsi="Arial,Italic" w:cs="Arial,Italic"/>
                <w:i/>
                <w:iCs/>
                <w:sz w:val="20"/>
                <w:szCs w:val="20"/>
              </w:rPr>
              <w:t xml:space="preserve">elementos de configuración </w:t>
            </w:r>
            <w:r>
              <w:rPr>
                <w:rFonts w:ascii="Arial" w:hAnsi="Arial" w:cs="Arial"/>
                <w:sz w:val="20"/>
                <w:szCs w:val="20"/>
              </w:rPr>
              <w:t>elaborados con este instructivo deberán ser creados y actualizados</w:t>
            </w:r>
            <w:r w:rsidR="00D210BD">
              <w:rPr>
                <w:rFonts w:ascii="Arial" w:hAnsi="Arial" w:cs="Arial"/>
                <w:sz w:val="20"/>
                <w:szCs w:val="20"/>
              </w:rPr>
              <w:t xml:space="preserve"> t</w:t>
            </w:r>
            <w:r>
              <w:rPr>
                <w:rFonts w:ascii="Arial" w:hAnsi="Arial" w:cs="Arial"/>
                <w:sz w:val="20"/>
                <w:szCs w:val="20"/>
              </w:rPr>
              <w:t>omando</w:t>
            </w:r>
            <w:r w:rsidR="00D210BD">
              <w:rPr>
                <w:rFonts w:ascii="Arial" w:hAnsi="Arial" w:cs="Arial"/>
                <w:sz w:val="20"/>
                <w:szCs w:val="20"/>
              </w:rPr>
              <w:t xml:space="preserve"> </w:t>
            </w:r>
            <w:r>
              <w:rPr>
                <w:rFonts w:ascii="Arial" w:hAnsi="Arial" w:cs="Arial"/>
                <w:sz w:val="20"/>
                <w:szCs w:val="20"/>
              </w:rPr>
              <w:t xml:space="preserve">en consideración los siguientes datos específicos de este </w:t>
            </w:r>
            <w:r>
              <w:rPr>
                <w:rFonts w:ascii="Arial,Italic" w:hAnsi="Arial,Italic" w:cs="Arial,Italic"/>
                <w:i/>
                <w:iCs/>
                <w:sz w:val="20"/>
                <w:szCs w:val="20"/>
              </w:rPr>
              <w:t>elemento de configuración</w:t>
            </w:r>
            <w:r>
              <w:rPr>
                <w:rFonts w:ascii="Arial" w:hAnsi="Arial" w:cs="Arial"/>
                <w:sz w:val="20"/>
                <w:szCs w:val="20"/>
              </w:rPr>
              <w:t>:</w:t>
            </w:r>
          </w:p>
          <w:p w:rsidR="00C55D0B" w:rsidRDefault="00C55D0B" w:rsidP="007073E0">
            <w:pPr>
              <w:autoSpaceDE w:val="0"/>
              <w:autoSpaceDN w:val="0"/>
              <w:adjustRightInd w:val="0"/>
              <w:jc w:val="both"/>
              <w:rPr>
                <w:rFonts w:ascii="Arial,Italic" w:hAnsi="Arial,Italic" w:cs="Arial,Italic"/>
                <w:i/>
                <w:iCs/>
                <w:sz w:val="20"/>
                <w:szCs w:val="20"/>
              </w:rPr>
            </w:pPr>
          </w:p>
          <w:tbl>
            <w:tblPr>
              <w:tblStyle w:val="Tablaconcuadrcula"/>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400"/>
            </w:tblGrid>
            <w:tr w:rsidR="00C55D0B" w:rsidTr="007161CE">
              <w:tc>
                <w:tcPr>
                  <w:tcW w:w="1413" w:type="dxa"/>
                </w:tcPr>
                <w:p w:rsidR="00C55D0B" w:rsidRDefault="00C55D0B" w:rsidP="007073E0">
                  <w:pPr>
                    <w:autoSpaceDE w:val="0"/>
                    <w:autoSpaceDN w:val="0"/>
                    <w:adjustRightInd w:val="0"/>
                    <w:ind w:left="33"/>
                    <w:jc w:val="both"/>
                    <w:rPr>
                      <w:rFonts w:ascii="Arial" w:hAnsi="Arial" w:cs="Arial"/>
                      <w:sz w:val="20"/>
                      <w:szCs w:val="20"/>
                    </w:rPr>
                  </w:pPr>
                  <w:r>
                    <w:rPr>
                      <w:rFonts w:ascii="Arial,Italic" w:hAnsi="Arial,Italic" w:cs="Arial,Italic"/>
                      <w:i/>
                      <w:iCs/>
                      <w:sz w:val="20"/>
                      <w:szCs w:val="20"/>
                    </w:rPr>
                    <w:t xml:space="preserve">TÍTULO </w:t>
                  </w:r>
                </w:p>
              </w:tc>
              <w:tc>
                <w:tcPr>
                  <w:tcW w:w="7400" w:type="dxa"/>
                </w:tcPr>
                <w:p w:rsidR="00C55D0B" w:rsidRDefault="00C55D0B" w:rsidP="00E3607C">
                  <w:pPr>
                    <w:autoSpaceDE w:val="0"/>
                    <w:autoSpaceDN w:val="0"/>
                    <w:adjustRightInd w:val="0"/>
                    <w:ind w:left="33"/>
                    <w:jc w:val="both"/>
                    <w:rPr>
                      <w:rFonts w:ascii="Arial" w:hAnsi="Arial" w:cs="Arial"/>
                      <w:sz w:val="20"/>
                      <w:szCs w:val="20"/>
                    </w:rPr>
                  </w:pPr>
                  <w:r>
                    <w:rPr>
                      <w:rFonts w:ascii="Arial" w:hAnsi="Arial" w:cs="Arial"/>
                      <w:sz w:val="20"/>
                      <w:szCs w:val="20"/>
                    </w:rPr>
                    <w:t xml:space="preserve">La leyenda </w:t>
                  </w:r>
                  <w:r w:rsidR="00E3607C">
                    <w:rPr>
                      <w:rFonts w:ascii="Arial" w:hAnsi="Arial" w:cs="Arial"/>
                      <w:sz w:val="20"/>
                      <w:szCs w:val="20"/>
                    </w:rPr>
                    <w:t>ACUERDO PARA EL DESARROLLO</w:t>
                  </w:r>
                  <w:r>
                    <w:rPr>
                      <w:rFonts w:ascii="Arial" w:hAnsi="Arial" w:cs="Arial"/>
                      <w:sz w:val="20"/>
                      <w:szCs w:val="20"/>
                    </w:rPr>
                    <w:t>, con letras mayúsculas y tipo de letra normal negrita.</w:t>
                  </w:r>
                </w:p>
              </w:tc>
            </w:tr>
          </w:tbl>
          <w:p w:rsidR="00C55D0B" w:rsidRDefault="00C55D0B" w:rsidP="007073E0">
            <w:pPr>
              <w:autoSpaceDE w:val="0"/>
              <w:autoSpaceDN w:val="0"/>
              <w:adjustRightInd w:val="0"/>
              <w:jc w:val="both"/>
              <w:rPr>
                <w:rFonts w:ascii="Arial" w:hAnsi="Arial" w:cs="Arial"/>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Los apartados que debe contener la tabla de contenido del documento que se elabore son los</w:t>
            </w: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siguientes:</w:t>
            </w:r>
          </w:p>
          <w:p w:rsidR="00E3607C" w:rsidRDefault="00E3607C" w:rsidP="00E3607C">
            <w:pPr>
              <w:autoSpaceDE w:val="0"/>
              <w:autoSpaceDN w:val="0"/>
              <w:adjustRightInd w:val="0"/>
              <w:ind w:firstLine="598"/>
              <w:rPr>
                <w:rFonts w:ascii="Arial,Bold" w:hAnsi="Arial,Bold" w:cs="Arial,Bold"/>
                <w:b/>
                <w:bCs/>
                <w:sz w:val="20"/>
                <w:szCs w:val="20"/>
              </w:rPr>
            </w:pPr>
            <w:r>
              <w:rPr>
                <w:rFonts w:ascii="Arial,Bold" w:hAnsi="Arial,Bold" w:cs="Arial,Bold"/>
                <w:b/>
                <w:bCs/>
                <w:sz w:val="20"/>
                <w:szCs w:val="20"/>
              </w:rPr>
              <w:t>0. Historia del documento</w:t>
            </w:r>
          </w:p>
          <w:p w:rsidR="00E3607C" w:rsidRDefault="00E3607C" w:rsidP="0008415F">
            <w:pPr>
              <w:autoSpaceDE w:val="0"/>
              <w:autoSpaceDN w:val="0"/>
              <w:adjustRightInd w:val="0"/>
              <w:ind w:firstLine="598"/>
              <w:rPr>
                <w:rFonts w:ascii="Arial" w:hAnsi="Arial" w:cs="Arial"/>
                <w:sz w:val="20"/>
                <w:szCs w:val="20"/>
              </w:rPr>
            </w:pPr>
            <w:r>
              <w:rPr>
                <w:rFonts w:ascii="Arial,Bold" w:hAnsi="Arial,Bold" w:cs="Arial,Bold"/>
                <w:b/>
                <w:bCs/>
                <w:sz w:val="20"/>
                <w:szCs w:val="20"/>
              </w:rPr>
              <w:t>1</w:t>
            </w:r>
            <w:r w:rsidRPr="0008415F">
              <w:rPr>
                <w:rFonts w:ascii="Arial,Bold" w:hAnsi="Arial,Bold" w:cs="Arial,Bold"/>
                <w:b/>
                <w:bCs/>
                <w:sz w:val="20"/>
                <w:szCs w:val="20"/>
              </w:rPr>
              <w:t xml:space="preserve">. </w:t>
            </w:r>
            <w:r w:rsidRPr="0008415F">
              <w:rPr>
                <w:rFonts w:ascii="Arial" w:hAnsi="Arial" w:cs="Arial"/>
                <w:b/>
                <w:sz w:val="20"/>
                <w:szCs w:val="20"/>
              </w:rPr>
              <w:t>Panorama del proyecto</w:t>
            </w:r>
          </w:p>
          <w:p w:rsidR="00E3607C" w:rsidRDefault="00E3607C" w:rsidP="00E3607C">
            <w:pPr>
              <w:autoSpaceDE w:val="0"/>
              <w:autoSpaceDN w:val="0"/>
              <w:adjustRightInd w:val="0"/>
              <w:ind w:firstLine="598"/>
              <w:rPr>
                <w:rFonts w:ascii="Arial,Bold" w:hAnsi="Arial,Bold" w:cs="Arial,Bold"/>
                <w:b/>
                <w:bCs/>
                <w:sz w:val="20"/>
                <w:szCs w:val="20"/>
              </w:rPr>
            </w:pPr>
            <w:r>
              <w:rPr>
                <w:rFonts w:ascii="Arial,Bold" w:hAnsi="Arial,Bold" w:cs="Arial,Bold"/>
                <w:b/>
                <w:bCs/>
                <w:sz w:val="20"/>
                <w:szCs w:val="20"/>
              </w:rPr>
              <w:t>2. Responsabilidades de la unidad administrativa usuaria</w:t>
            </w:r>
          </w:p>
          <w:p w:rsidR="00E3607C" w:rsidRDefault="00E3607C" w:rsidP="00E3607C">
            <w:pPr>
              <w:autoSpaceDE w:val="0"/>
              <w:autoSpaceDN w:val="0"/>
              <w:adjustRightInd w:val="0"/>
              <w:ind w:firstLine="882"/>
              <w:rPr>
                <w:rFonts w:ascii="Arial" w:hAnsi="Arial" w:cs="Arial"/>
                <w:sz w:val="20"/>
                <w:szCs w:val="20"/>
              </w:rPr>
            </w:pPr>
            <w:r>
              <w:rPr>
                <w:rFonts w:ascii="Arial" w:hAnsi="Arial" w:cs="Arial"/>
                <w:sz w:val="20"/>
                <w:szCs w:val="20"/>
              </w:rPr>
              <w:t>2.1 Representantes</w:t>
            </w:r>
          </w:p>
          <w:p w:rsidR="00670CD3" w:rsidRDefault="00E3607C" w:rsidP="00670CD3">
            <w:pPr>
              <w:autoSpaceDE w:val="0"/>
              <w:autoSpaceDN w:val="0"/>
              <w:adjustRightInd w:val="0"/>
              <w:ind w:firstLine="882"/>
              <w:rPr>
                <w:rFonts w:ascii="Arial" w:hAnsi="Arial" w:cs="Arial"/>
                <w:sz w:val="20"/>
                <w:szCs w:val="20"/>
              </w:rPr>
            </w:pPr>
            <w:r>
              <w:rPr>
                <w:rFonts w:ascii="Arial" w:hAnsi="Arial" w:cs="Arial"/>
                <w:sz w:val="20"/>
                <w:szCs w:val="20"/>
              </w:rPr>
              <w:t>2.2 Seguridad y confidencialidad</w:t>
            </w:r>
          </w:p>
          <w:p w:rsidR="00E3607C" w:rsidRPr="00670CD3" w:rsidRDefault="00670CD3" w:rsidP="00670CD3">
            <w:pPr>
              <w:autoSpaceDE w:val="0"/>
              <w:autoSpaceDN w:val="0"/>
              <w:adjustRightInd w:val="0"/>
              <w:rPr>
                <w:rFonts w:ascii="Arial" w:hAnsi="Arial" w:cs="Arial"/>
                <w:sz w:val="20"/>
                <w:szCs w:val="20"/>
              </w:rPr>
            </w:pPr>
            <w:r>
              <w:rPr>
                <w:rFonts w:ascii="Arial" w:hAnsi="Arial" w:cs="Arial"/>
                <w:sz w:val="20"/>
                <w:szCs w:val="20"/>
              </w:rPr>
              <w:t xml:space="preserve">           </w:t>
            </w:r>
            <w:r w:rsidR="00E3607C">
              <w:rPr>
                <w:rFonts w:ascii="Arial,Bold" w:hAnsi="Arial,Bold" w:cs="Arial,Bold"/>
                <w:b/>
                <w:bCs/>
                <w:sz w:val="20"/>
                <w:szCs w:val="20"/>
              </w:rPr>
              <w:t>3. Responsabilidad de la unidad administrativa con función informática</w:t>
            </w:r>
          </w:p>
          <w:p w:rsidR="00E3607C" w:rsidRDefault="00E3607C" w:rsidP="00E3607C">
            <w:pPr>
              <w:autoSpaceDE w:val="0"/>
              <w:autoSpaceDN w:val="0"/>
              <w:adjustRightInd w:val="0"/>
              <w:ind w:firstLine="882"/>
              <w:rPr>
                <w:rFonts w:ascii="Arial" w:hAnsi="Arial" w:cs="Arial"/>
                <w:sz w:val="20"/>
                <w:szCs w:val="20"/>
              </w:rPr>
            </w:pPr>
            <w:r>
              <w:rPr>
                <w:rFonts w:ascii="Arial" w:hAnsi="Arial" w:cs="Arial"/>
                <w:sz w:val="20"/>
                <w:szCs w:val="20"/>
              </w:rPr>
              <w:t>3.1 Administración de recursos</w:t>
            </w:r>
          </w:p>
          <w:p w:rsidR="00E3607C" w:rsidRDefault="00670CD3" w:rsidP="00E3607C">
            <w:pPr>
              <w:autoSpaceDE w:val="0"/>
              <w:autoSpaceDN w:val="0"/>
              <w:adjustRightInd w:val="0"/>
              <w:ind w:firstLine="882"/>
              <w:rPr>
                <w:rFonts w:ascii="Arial" w:hAnsi="Arial" w:cs="Arial"/>
                <w:sz w:val="20"/>
                <w:szCs w:val="20"/>
              </w:rPr>
            </w:pPr>
            <w:r>
              <w:rPr>
                <w:rFonts w:ascii="Arial" w:hAnsi="Arial" w:cs="Arial"/>
                <w:sz w:val="20"/>
                <w:szCs w:val="20"/>
              </w:rPr>
              <w:t>3.2</w:t>
            </w:r>
            <w:r w:rsidR="00E3607C">
              <w:rPr>
                <w:rFonts w:ascii="Arial" w:hAnsi="Arial" w:cs="Arial"/>
                <w:sz w:val="20"/>
                <w:szCs w:val="20"/>
              </w:rPr>
              <w:t xml:space="preserve"> Administración del proyecto</w:t>
            </w:r>
          </w:p>
          <w:p w:rsidR="00E3607C" w:rsidRDefault="00E3607C" w:rsidP="00E3607C">
            <w:pPr>
              <w:autoSpaceDE w:val="0"/>
              <w:autoSpaceDN w:val="0"/>
              <w:adjustRightInd w:val="0"/>
              <w:ind w:firstLine="598"/>
              <w:rPr>
                <w:rFonts w:ascii="Arial,Bold" w:hAnsi="Arial,Bold" w:cs="Arial,Bold"/>
                <w:b/>
                <w:bCs/>
                <w:sz w:val="20"/>
                <w:szCs w:val="20"/>
              </w:rPr>
            </w:pPr>
            <w:r>
              <w:rPr>
                <w:rFonts w:ascii="Arial,Bold" w:hAnsi="Arial,Bold" w:cs="Arial,Bold"/>
                <w:b/>
                <w:bCs/>
                <w:sz w:val="20"/>
                <w:szCs w:val="20"/>
              </w:rPr>
              <w:t>4. Proceso</w:t>
            </w:r>
          </w:p>
          <w:p w:rsidR="00E3607C" w:rsidRDefault="00E3607C" w:rsidP="00E3607C">
            <w:pPr>
              <w:autoSpaceDE w:val="0"/>
              <w:autoSpaceDN w:val="0"/>
              <w:adjustRightInd w:val="0"/>
              <w:ind w:firstLine="882"/>
              <w:rPr>
                <w:rFonts w:ascii="Arial" w:hAnsi="Arial" w:cs="Arial"/>
                <w:sz w:val="20"/>
                <w:szCs w:val="20"/>
              </w:rPr>
            </w:pPr>
            <w:r>
              <w:rPr>
                <w:rFonts w:ascii="Arial" w:hAnsi="Arial" w:cs="Arial"/>
                <w:sz w:val="20"/>
                <w:szCs w:val="20"/>
              </w:rPr>
              <w:t>4.1 Requerimiento de recursos</w:t>
            </w:r>
          </w:p>
          <w:p w:rsidR="00E3607C" w:rsidRDefault="00E3607C" w:rsidP="00E3607C">
            <w:pPr>
              <w:autoSpaceDE w:val="0"/>
              <w:autoSpaceDN w:val="0"/>
              <w:adjustRightInd w:val="0"/>
              <w:ind w:firstLine="882"/>
              <w:rPr>
                <w:rFonts w:ascii="Arial" w:hAnsi="Arial" w:cs="Arial"/>
                <w:sz w:val="20"/>
                <w:szCs w:val="20"/>
              </w:rPr>
            </w:pPr>
            <w:r>
              <w:rPr>
                <w:rFonts w:ascii="Arial" w:hAnsi="Arial" w:cs="Arial"/>
                <w:sz w:val="20"/>
                <w:szCs w:val="20"/>
              </w:rPr>
              <w:t>4.2 Programación de tiempos</w:t>
            </w:r>
          </w:p>
          <w:p w:rsidR="0086032E" w:rsidRDefault="00670CD3" w:rsidP="00E3607C">
            <w:pPr>
              <w:autoSpaceDE w:val="0"/>
              <w:autoSpaceDN w:val="0"/>
              <w:adjustRightInd w:val="0"/>
              <w:ind w:firstLine="598"/>
              <w:jc w:val="both"/>
              <w:rPr>
                <w:rFonts w:ascii="Arial" w:hAnsi="Arial" w:cs="Arial"/>
                <w:sz w:val="20"/>
                <w:szCs w:val="20"/>
              </w:rPr>
            </w:pPr>
            <w:r>
              <w:rPr>
                <w:rFonts w:ascii="Arial,Bold" w:hAnsi="Arial,Bold" w:cs="Arial,Bold"/>
                <w:b/>
                <w:bCs/>
                <w:sz w:val="20"/>
                <w:szCs w:val="20"/>
              </w:rPr>
              <w:t>5</w:t>
            </w:r>
            <w:r w:rsidR="00E3607C">
              <w:rPr>
                <w:rFonts w:ascii="Arial,Bold" w:hAnsi="Arial,Bold" w:cs="Arial,Bold"/>
                <w:b/>
                <w:bCs/>
                <w:sz w:val="20"/>
                <w:szCs w:val="20"/>
              </w:rPr>
              <w:t xml:space="preserve">. </w:t>
            </w:r>
            <w:r>
              <w:rPr>
                <w:rFonts w:ascii="Arial,Bold" w:hAnsi="Arial,Bold" w:cs="Arial,Bold"/>
                <w:b/>
                <w:bCs/>
                <w:sz w:val="20"/>
                <w:szCs w:val="20"/>
              </w:rPr>
              <w:t>Nombres, Datos de Contacto y Firmas</w:t>
            </w:r>
          </w:p>
          <w:p w:rsidR="00E3607C" w:rsidRDefault="00E3607C" w:rsidP="00E3607C">
            <w:pPr>
              <w:autoSpaceDE w:val="0"/>
              <w:autoSpaceDN w:val="0"/>
              <w:adjustRightInd w:val="0"/>
              <w:jc w:val="both"/>
              <w:rPr>
                <w:rFonts w:ascii="Arial" w:hAnsi="Arial" w:cs="Arial"/>
                <w:sz w:val="20"/>
                <w:szCs w:val="20"/>
              </w:rPr>
            </w:pPr>
          </w:p>
          <w:p w:rsidR="003436EB" w:rsidRDefault="00C55D0B" w:rsidP="007073E0">
            <w:pPr>
              <w:autoSpaceDE w:val="0"/>
              <w:autoSpaceDN w:val="0"/>
              <w:adjustRightInd w:val="0"/>
              <w:jc w:val="both"/>
              <w:rPr>
                <w:rFonts w:ascii="Arial" w:hAnsi="Arial" w:cs="Arial"/>
                <w:sz w:val="20"/>
                <w:szCs w:val="20"/>
              </w:rPr>
            </w:pPr>
            <w:r>
              <w:rPr>
                <w:rFonts w:ascii="Arial" w:hAnsi="Arial" w:cs="Arial"/>
                <w:sz w:val="20"/>
                <w:szCs w:val="20"/>
              </w:rPr>
              <w:t xml:space="preserve">Después de la última página de la </w:t>
            </w:r>
            <w:r>
              <w:rPr>
                <w:rFonts w:ascii="Arial,Italic" w:hAnsi="Arial,Italic" w:cs="Arial,Italic"/>
                <w:i/>
                <w:iCs/>
                <w:sz w:val="20"/>
                <w:szCs w:val="20"/>
              </w:rPr>
              <w:t xml:space="preserve">Tabla de Contenido </w:t>
            </w:r>
            <w:r>
              <w:rPr>
                <w:rFonts w:ascii="Arial" w:hAnsi="Arial" w:cs="Arial"/>
                <w:sz w:val="20"/>
                <w:szCs w:val="20"/>
              </w:rPr>
              <w:t>se deberá desarrollar el contenido de cada uno de los apartados incluidos.</w:t>
            </w:r>
          </w:p>
          <w:p w:rsidR="00C55D0B" w:rsidRDefault="00C55D0B" w:rsidP="007073E0">
            <w:pPr>
              <w:autoSpaceDE w:val="0"/>
              <w:autoSpaceDN w:val="0"/>
              <w:adjustRightInd w:val="0"/>
              <w:jc w:val="both"/>
              <w:rPr>
                <w:rFonts w:ascii="Arial" w:hAnsi="Arial" w:cs="Arial"/>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Los siguientes apartados de este instructivo de trabajo describen el contenido de los apartados correspondientes del documento en elaboración.</w:t>
            </w:r>
          </w:p>
          <w:p w:rsidR="003436EB" w:rsidRPr="00D837DC" w:rsidRDefault="003436EB" w:rsidP="007073E0">
            <w:pPr>
              <w:autoSpaceDE w:val="0"/>
              <w:autoSpaceDN w:val="0"/>
              <w:adjustRightInd w:val="0"/>
              <w:jc w:val="both"/>
              <w:rPr>
                <w:rFonts w:ascii="Arial" w:hAnsi="Arial" w:cs="Arial"/>
                <w:sz w:val="20"/>
                <w:szCs w:val="20"/>
              </w:rPr>
            </w:pPr>
          </w:p>
        </w:tc>
      </w:tr>
      <w:tr w:rsidR="00C55D0B" w:rsidTr="007073E0">
        <w:tc>
          <w:tcPr>
            <w:tcW w:w="536" w:type="dxa"/>
          </w:tcPr>
          <w:p w:rsidR="00C55D0B" w:rsidRPr="003F3727" w:rsidRDefault="00C55D0B" w:rsidP="007161CE">
            <w:pPr>
              <w:rPr>
                <w:b/>
              </w:rPr>
            </w:pPr>
            <w:r w:rsidRPr="003F3727">
              <w:rPr>
                <w:b/>
              </w:rPr>
              <w:t>2</w:t>
            </w:r>
          </w:p>
        </w:tc>
        <w:tc>
          <w:tcPr>
            <w:tcW w:w="9070" w:type="dxa"/>
          </w:tcPr>
          <w:p w:rsidR="00C55D0B" w:rsidRDefault="00C55D0B" w:rsidP="007073E0">
            <w:pPr>
              <w:autoSpaceDE w:val="0"/>
              <w:autoSpaceDN w:val="0"/>
              <w:adjustRightInd w:val="0"/>
              <w:ind w:left="708" w:hanging="708"/>
              <w:jc w:val="both"/>
              <w:rPr>
                <w:rFonts w:ascii="Arial,Bold" w:hAnsi="Arial,Bold" w:cs="Arial,Bold"/>
                <w:b/>
                <w:bCs/>
                <w:sz w:val="20"/>
                <w:szCs w:val="20"/>
              </w:rPr>
            </w:pPr>
            <w:r>
              <w:rPr>
                <w:rFonts w:ascii="Arial,Bold" w:hAnsi="Arial,Bold" w:cs="Arial,Bold"/>
                <w:b/>
                <w:bCs/>
                <w:sz w:val="20"/>
                <w:szCs w:val="20"/>
              </w:rPr>
              <w:t>Historia (</w:t>
            </w:r>
            <w:r w:rsidRPr="008A4966">
              <w:rPr>
                <w:rFonts w:ascii="Arial,Bold" w:hAnsi="Arial,Bold" w:cs="Arial,Bold"/>
                <w:b/>
                <w:bCs/>
                <w:sz w:val="20"/>
                <w:szCs w:val="20"/>
                <w:u w:val="single"/>
              </w:rPr>
              <w:t>0. Historia</w:t>
            </w:r>
            <w:r>
              <w:rPr>
                <w:rFonts w:ascii="Arial,Bold" w:hAnsi="Arial,Bold" w:cs="Arial,Bold"/>
                <w:b/>
                <w:bCs/>
                <w:sz w:val="20"/>
                <w:szCs w:val="20"/>
              </w:rPr>
              <w:t xml:space="preserve"> </w:t>
            </w:r>
            <w:r w:rsidR="00831CA2">
              <w:rPr>
                <w:rFonts w:ascii="Arial,Bold" w:hAnsi="Arial,Bold" w:cs="Arial,Bold"/>
                <w:b/>
                <w:bCs/>
                <w:sz w:val="20"/>
                <w:szCs w:val="20"/>
              </w:rPr>
              <w:t>“Acuerdo para el desarrollo”</w:t>
            </w:r>
            <w:r>
              <w:rPr>
                <w:rFonts w:ascii="Arial,Bold" w:hAnsi="Arial,Bold" w:cs="Arial,Bold"/>
                <w:b/>
                <w:bCs/>
                <w:sz w:val="20"/>
                <w:szCs w:val="20"/>
              </w:rPr>
              <w:t>)</w:t>
            </w:r>
          </w:p>
          <w:p w:rsidR="00C55D0B" w:rsidRDefault="00C55D0B" w:rsidP="007073E0">
            <w:pPr>
              <w:autoSpaceDE w:val="0"/>
              <w:autoSpaceDN w:val="0"/>
              <w:adjustRightInd w:val="0"/>
              <w:jc w:val="both"/>
              <w:rPr>
                <w:rFonts w:ascii="Arial,Bold" w:hAnsi="Arial,Bold" w:cs="Arial,Bold"/>
                <w:b/>
                <w:bCs/>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En este apartado se registran los eventos relevantes durante la elaboración del documento, tales como: creación, revisión, autorización, adición, modificación, actualización, etc. Para cada evento se debe registrar la fecha, el nombre del responsable y un breve comentario sobre la acción realizada.</w:t>
            </w:r>
          </w:p>
          <w:p w:rsidR="00C55D0B" w:rsidRPr="00AD4965" w:rsidRDefault="00C55D0B" w:rsidP="007073E0">
            <w:pPr>
              <w:autoSpaceDE w:val="0"/>
              <w:autoSpaceDN w:val="0"/>
              <w:adjustRightInd w:val="0"/>
              <w:jc w:val="both"/>
              <w:rPr>
                <w:rFonts w:ascii="Arial" w:hAnsi="Arial" w:cs="Arial"/>
                <w:sz w:val="20"/>
                <w:szCs w:val="20"/>
              </w:rPr>
            </w:pPr>
          </w:p>
        </w:tc>
      </w:tr>
      <w:tr w:rsidR="0086032E" w:rsidTr="007073E0">
        <w:tc>
          <w:tcPr>
            <w:tcW w:w="536" w:type="dxa"/>
          </w:tcPr>
          <w:p w:rsidR="0086032E" w:rsidRPr="0086032E" w:rsidRDefault="00E3607C" w:rsidP="007161CE">
            <w:pPr>
              <w:rPr>
                <w:b/>
              </w:rPr>
            </w:pPr>
            <w:r>
              <w:rPr>
                <w:b/>
              </w:rPr>
              <w:lastRenderedPageBreak/>
              <w:t>3</w:t>
            </w:r>
          </w:p>
        </w:tc>
        <w:tc>
          <w:tcPr>
            <w:tcW w:w="9070" w:type="dxa"/>
          </w:tcPr>
          <w:p w:rsidR="00E3607C" w:rsidRDefault="00E3607C" w:rsidP="00E3607C">
            <w:pPr>
              <w:autoSpaceDE w:val="0"/>
              <w:autoSpaceDN w:val="0"/>
              <w:adjustRightInd w:val="0"/>
              <w:rPr>
                <w:rFonts w:ascii="Arial,Bold" w:hAnsi="Arial,Bold" w:cs="Arial,Bold"/>
                <w:b/>
                <w:bCs/>
                <w:sz w:val="20"/>
                <w:szCs w:val="20"/>
              </w:rPr>
            </w:pPr>
            <w:r>
              <w:rPr>
                <w:rFonts w:ascii="Arial,Bold" w:hAnsi="Arial,Bold" w:cs="Arial,Bold"/>
                <w:b/>
                <w:bCs/>
                <w:sz w:val="20"/>
                <w:szCs w:val="20"/>
              </w:rPr>
              <w:t>Panorama del proyecto (</w:t>
            </w:r>
            <w:r w:rsidRPr="00E3607C">
              <w:rPr>
                <w:rFonts w:ascii="Arial,Bold" w:hAnsi="Arial,Bold" w:cs="Arial,Bold"/>
                <w:b/>
                <w:bCs/>
                <w:sz w:val="20"/>
                <w:szCs w:val="20"/>
                <w:u w:val="single"/>
              </w:rPr>
              <w:t xml:space="preserve">1. Panorama del proyecto </w:t>
            </w:r>
            <w:r>
              <w:rPr>
                <w:rFonts w:ascii="Arial,Bold" w:hAnsi="Arial,Bold" w:cs="Arial,Bold"/>
                <w:b/>
                <w:bCs/>
                <w:sz w:val="20"/>
                <w:szCs w:val="20"/>
              </w:rPr>
              <w:t>“Acuerdo para el desarrollo”)</w:t>
            </w:r>
          </w:p>
          <w:p w:rsidR="00E3607C" w:rsidRDefault="00E3607C" w:rsidP="00E3607C">
            <w:pPr>
              <w:autoSpaceDE w:val="0"/>
              <w:autoSpaceDN w:val="0"/>
              <w:adjustRightInd w:val="0"/>
              <w:rPr>
                <w:rFonts w:ascii="Arial" w:hAnsi="Arial" w:cs="Arial"/>
                <w:sz w:val="20"/>
                <w:szCs w:val="20"/>
              </w:rPr>
            </w:pPr>
          </w:p>
          <w:p w:rsidR="0086032E" w:rsidRPr="00E3607C" w:rsidRDefault="00E3607C" w:rsidP="00E3607C">
            <w:pPr>
              <w:autoSpaceDE w:val="0"/>
              <w:autoSpaceDN w:val="0"/>
              <w:adjustRightInd w:val="0"/>
              <w:rPr>
                <w:rFonts w:ascii="Arial" w:hAnsi="Arial" w:cs="Arial"/>
                <w:sz w:val="20"/>
                <w:szCs w:val="20"/>
              </w:rPr>
            </w:pPr>
            <w:r>
              <w:rPr>
                <w:rFonts w:ascii="Arial" w:hAnsi="Arial" w:cs="Arial"/>
                <w:sz w:val="20"/>
                <w:szCs w:val="20"/>
              </w:rPr>
              <w:t>En este punto deberá explicarse el contexto del proyecto (propósito, alcance, descripción y metas cuantitativas), los objetivos así como las actividades principales. Por las características de este documento en este apartado se deberá privilegiar la perspectiva del solicitante sobre la del desarrollador.</w:t>
            </w:r>
            <w:r>
              <w:rPr>
                <w:rFonts w:ascii="Arial,Bold" w:hAnsi="Arial,Bold" w:cs="Arial,Bold"/>
                <w:b/>
                <w:bCs/>
                <w:sz w:val="20"/>
                <w:szCs w:val="20"/>
              </w:rPr>
              <w:t xml:space="preserve"> </w:t>
            </w:r>
          </w:p>
          <w:p w:rsidR="00E3607C" w:rsidRDefault="00E3607C" w:rsidP="00E3607C">
            <w:pPr>
              <w:autoSpaceDE w:val="0"/>
              <w:autoSpaceDN w:val="0"/>
              <w:adjustRightInd w:val="0"/>
              <w:jc w:val="both"/>
              <w:rPr>
                <w:rFonts w:ascii="Arial,Bold" w:hAnsi="Arial,Bold" w:cs="Arial,Bold"/>
                <w:b/>
                <w:bCs/>
                <w:sz w:val="20"/>
                <w:szCs w:val="20"/>
              </w:rPr>
            </w:pPr>
          </w:p>
          <w:p w:rsidR="00E3607C" w:rsidRDefault="00E3607C" w:rsidP="00E3607C">
            <w:pPr>
              <w:autoSpaceDE w:val="0"/>
              <w:autoSpaceDN w:val="0"/>
              <w:adjustRightInd w:val="0"/>
              <w:rPr>
                <w:rFonts w:ascii="Arial" w:hAnsi="Arial" w:cs="Arial"/>
                <w:sz w:val="20"/>
                <w:szCs w:val="20"/>
              </w:rPr>
            </w:pPr>
            <w:r>
              <w:rPr>
                <w:rFonts w:ascii="Arial" w:hAnsi="Arial" w:cs="Arial"/>
                <w:sz w:val="20"/>
                <w:szCs w:val="20"/>
              </w:rPr>
              <w:t>Nota: Se debe evitar describir en este apartado el comportamiento del sistema de información automatizado, es decir, evitar describir los requerimientos.</w:t>
            </w:r>
          </w:p>
          <w:p w:rsidR="00E3607C" w:rsidRPr="00E3607C" w:rsidRDefault="00E3607C" w:rsidP="00E3607C">
            <w:pPr>
              <w:autoSpaceDE w:val="0"/>
              <w:autoSpaceDN w:val="0"/>
              <w:adjustRightInd w:val="0"/>
              <w:jc w:val="both"/>
            </w:pPr>
          </w:p>
        </w:tc>
      </w:tr>
      <w:tr w:rsidR="00C55D0B" w:rsidTr="007073E0">
        <w:tc>
          <w:tcPr>
            <w:tcW w:w="536" w:type="dxa"/>
          </w:tcPr>
          <w:p w:rsidR="00C55D0B" w:rsidRPr="0086032E" w:rsidRDefault="00E3607C" w:rsidP="007161CE">
            <w:pPr>
              <w:rPr>
                <w:b/>
              </w:rPr>
            </w:pPr>
            <w:r>
              <w:rPr>
                <w:b/>
              </w:rPr>
              <w:t>4</w:t>
            </w:r>
          </w:p>
        </w:tc>
        <w:tc>
          <w:tcPr>
            <w:tcW w:w="9070" w:type="dxa"/>
          </w:tcPr>
          <w:p w:rsidR="00E3607C" w:rsidRPr="00E3607C" w:rsidRDefault="00E3607C" w:rsidP="00E3607C">
            <w:pPr>
              <w:autoSpaceDE w:val="0"/>
              <w:autoSpaceDN w:val="0"/>
              <w:adjustRightInd w:val="0"/>
              <w:rPr>
                <w:rFonts w:ascii="Arial,Bold" w:hAnsi="Arial,Bold" w:cs="Arial,Bold"/>
                <w:b/>
                <w:bCs/>
                <w:sz w:val="20"/>
                <w:szCs w:val="20"/>
                <w:u w:val="single"/>
              </w:rPr>
            </w:pPr>
            <w:r>
              <w:rPr>
                <w:rFonts w:ascii="Arial,Bold" w:hAnsi="Arial,Bold" w:cs="Arial,Bold"/>
                <w:b/>
                <w:bCs/>
                <w:sz w:val="20"/>
                <w:szCs w:val="20"/>
              </w:rPr>
              <w:t>Responsabilidades de la unidad administrativa usuaria (</w:t>
            </w:r>
            <w:r w:rsidRPr="00E3607C">
              <w:rPr>
                <w:rFonts w:ascii="Arial,Bold" w:hAnsi="Arial,Bold" w:cs="Arial,Bold"/>
                <w:b/>
                <w:bCs/>
                <w:sz w:val="20"/>
                <w:szCs w:val="20"/>
                <w:u w:val="single"/>
              </w:rPr>
              <w:t>2. Responsabilidades de la unidad</w:t>
            </w:r>
          </w:p>
          <w:p w:rsidR="00E3607C" w:rsidRDefault="00E3607C" w:rsidP="00E3607C">
            <w:pPr>
              <w:autoSpaceDE w:val="0"/>
              <w:autoSpaceDN w:val="0"/>
              <w:adjustRightInd w:val="0"/>
              <w:rPr>
                <w:rFonts w:ascii="Arial,Bold" w:hAnsi="Arial,Bold" w:cs="Arial,Bold"/>
                <w:b/>
                <w:bCs/>
                <w:sz w:val="20"/>
                <w:szCs w:val="20"/>
              </w:rPr>
            </w:pPr>
            <w:r w:rsidRPr="00E3607C">
              <w:rPr>
                <w:rFonts w:ascii="Arial,Bold" w:hAnsi="Arial,Bold" w:cs="Arial,Bold"/>
                <w:b/>
                <w:bCs/>
                <w:sz w:val="20"/>
                <w:szCs w:val="20"/>
                <w:u w:val="single"/>
              </w:rPr>
              <w:t>administrativa usuaria</w:t>
            </w:r>
            <w:r>
              <w:rPr>
                <w:rFonts w:ascii="Arial,Bold" w:hAnsi="Arial,Bold" w:cs="Arial,Bold"/>
                <w:b/>
                <w:bCs/>
                <w:sz w:val="20"/>
                <w:szCs w:val="20"/>
              </w:rPr>
              <w:t xml:space="preserve"> “Acuerdo para el desarrollo”)</w:t>
            </w:r>
          </w:p>
          <w:p w:rsidR="00E3607C" w:rsidRDefault="00E3607C" w:rsidP="00E3607C">
            <w:pPr>
              <w:autoSpaceDE w:val="0"/>
              <w:autoSpaceDN w:val="0"/>
              <w:adjustRightInd w:val="0"/>
              <w:rPr>
                <w:rFonts w:ascii="Arial" w:hAnsi="Arial" w:cs="Arial"/>
                <w:sz w:val="20"/>
                <w:szCs w:val="20"/>
              </w:rPr>
            </w:pPr>
          </w:p>
          <w:p w:rsidR="00E3607C" w:rsidRDefault="00E3607C" w:rsidP="00E3607C">
            <w:pPr>
              <w:autoSpaceDE w:val="0"/>
              <w:autoSpaceDN w:val="0"/>
              <w:adjustRightInd w:val="0"/>
              <w:rPr>
                <w:rFonts w:ascii="Arial" w:hAnsi="Arial" w:cs="Arial"/>
                <w:sz w:val="20"/>
                <w:szCs w:val="20"/>
              </w:rPr>
            </w:pPr>
            <w:r>
              <w:rPr>
                <w:rFonts w:ascii="Arial" w:hAnsi="Arial" w:cs="Arial"/>
                <w:sz w:val="20"/>
                <w:szCs w:val="20"/>
              </w:rPr>
              <w:t>En este punto deben incluir las funciones que asume la unidad administrativa usuaria en el contexto de la administración del proyecto.</w:t>
            </w:r>
          </w:p>
          <w:p w:rsidR="00E3607C" w:rsidRDefault="00E3607C" w:rsidP="00E3607C">
            <w:pPr>
              <w:autoSpaceDE w:val="0"/>
              <w:autoSpaceDN w:val="0"/>
              <w:adjustRightInd w:val="0"/>
              <w:rPr>
                <w:rFonts w:ascii="Arial" w:hAnsi="Arial" w:cs="Arial"/>
                <w:sz w:val="20"/>
                <w:szCs w:val="20"/>
              </w:rPr>
            </w:pPr>
          </w:p>
          <w:p w:rsidR="0086032E" w:rsidRDefault="00E3607C" w:rsidP="00E3607C">
            <w:pPr>
              <w:autoSpaceDE w:val="0"/>
              <w:autoSpaceDN w:val="0"/>
              <w:adjustRightInd w:val="0"/>
              <w:rPr>
                <w:rFonts w:ascii="Arial" w:hAnsi="Arial" w:cs="Arial"/>
                <w:sz w:val="20"/>
                <w:szCs w:val="20"/>
              </w:rPr>
            </w:pPr>
            <w:r>
              <w:rPr>
                <w:rFonts w:ascii="Arial" w:hAnsi="Arial" w:cs="Arial"/>
                <w:sz w:val="20"/>
                <w:szCs w:val="20"/>
              </w:rPr>
              <w:t>Nota: En cada punto se pueden desarrollar subcláusulas como sea requerido para darle claridad al documento.</w:t>
            </w:r>
          </w:p>
          <w:p w:rsidR="00E3607C" w:rsidRPr="001221DD" w:rsidRDefault="00E3607C" w:rsidP="00E3607C">
            <w:pPr>
              <w:autoSpaceDE w:val="0"/>
              <w:autoSpaceDN w:val="0"/>
              <w:adjustRightInd w:val="0"/>
              <w:rPr>
                <w:rFonts w:ascii="Arial" w:hAnsi="Arial" w:cs="Arial"/>
                <w:sz w:val="20"/>
                <w:szCs w:val="20"/>
              </w:rPr>
            </w:pPr>
          </w:p>
        </w:tc>
      </w:tr>
      <w:tr w:rsidR="00C55D0B" w:rsidTr="007073E0">
        <w:tc>
          <w:tcPr>
            <w:tcW w:w="536" w:type="dxa"/>
          </w:tcPr>
          <w:p w:rsidR="00C55D0B" w:rsidRPr="00AD4965" w:rsidRDefault="00C55D0B" w:rsidP="007161CE">
            <w:pPr>
              <w:rPr>
                <w:b/>
              </w:rPr>
            </w:pPr>
            <w:r>
              <w:rPr>
                <w:b/>
              </w:rPr>
              <w:t>5</w:t>
            </w:r>
          </w:p>
        </w:tc>
        <w:tc>
          <w:tcPr>
            <w:tcW w:w="9070" w:type="dxa"/>
          </w:tcPr>
          <w:p w:rsidR="00E3607C" w:rsidRDefault="00E3607C" w:rsidP="00E3607C">
            <w:pPr>
              <w:autoSpaceDE w:val="0"/>
              <w:autoSpaceDN w:val="0"/>
              <w:adjustRightInd w:val="0"/>
              <w:rPr>
                <w:rFonts w:ascii="Arial,Bold" w:hAnsi="Arial,Bold" w:cs="Arial,Bold"/>
                <w:b/>
                <w:bCs/>
                <w:sz w:val="20"/>
                <w:szCs w:val="20"/>
              </w:rPr>
            </w:pPr>
            <w:r>
              <w:rPr>
                <w:rFonts w:ascii="Arial,Bold" w:hAnsi="Arial,Bold" w:cs="Arial,Bold"/>
                <w:b/>
                <w:bCs/>
                <w:sz w:val="20"/>
                <w:szCs w:val="20"/>
              </w:rPr>
              <w:t>Representantes (</w:t>
            </w:r>
            <w:r w:rsidRPr="00E3607C">
              <w:rPr>
                <w:rFonts w:ascii="Arial,Bold" w:hAnsi="Arial,Bold" w:cs="Arial,Bold"/>
                <w:b/>
                <w:bCs/>
                <w:sz w:val="20"/>
                <w:szCs w:val="20"/>
                <w:u w:val="single"/>
              </w:rPr>
              <w:t>2.1 Representantes</w:t>
            </w:r>
            <w:r>
              <w:rPr>
                <w:rFonts w:ascii="Arial,Bold" w:hAnsi="Arial,Bold" w:cs="Arial,Bold"/>
                <w:b/>
                <w:bCs/>
                <w:sz w:val="20"/>
                <w:szCs w:val="20"/>
              </w:rPr>
              <w:t xml:space="preserve"> “Acuerdo para el desarrollo”)</w:t>
            </w:r>
          </w:p>
          <w:p w:rsidR="00E3607C" w:rsidRDefault="00E3607C" w:rsidP="00E3607C">
            <w:pPr>
              <w:autoSpaceDE w:val="0"/>
              <w:autoSpaceDN w:val="0"/>
              <w:adjustRightInd w:val="0"/>
              <w:rPr>
                <w:rFonts w:ascii="Arial,Bold" w:hAnsi="Arial,Bold" w:cs="Arial,Bold"/>
                <w:b/>
                <w:bCs/>
                <w:sz w:val="20"/>
                <w:szCs w:val="20"/>
              </w:rPr>
            </w:pPr>
          </w:p>
          <w:p w:rsidR="00E3607C" w:rsidRDefault="00E3607C" w:rsidP="00E3607C">
            <w:pPr>
              <w:autoSpaceDE w:val="0"/>
              <w:autoSpaceDN w:val="0"/>
              <w:adjustRightInd w:val="0"/>
              <w:rPr>
                <w:rFonts w:ascii="Arial" w:hAnsi="Arial" w:cs="Arial"/>
                <w:sz w:val="20"/>
                <w:szCs w:val="20"/>
              </w:rPr>
            </w:pPr>
            <w:r>
              <w:rPr>
                <w:rFonts w:ascii="Arial" w:hAnsi="Arial" w:cs="Arial"/>
                <w:sz w:val="20"/>
                <w:szCs w:val="20"/>
              </w:rPr>
              <w:t>En este apartado se deben detallar los datos del personal designado por la unidad administrativa usuaria para participar en el proyecto.</w:t>
            </w:r>
          </w:p>
          <w:p w:rsidR="00E3607C" w:rsidRDefault="00E3607C" w:rsidP="00E3607C">
            <w:pPr>
              <w:autoSpaceDE w:val="0"/>
              <w:autoSpaceDN w:val="0"/>
              <w:adjustRightInd w:val="0"/>
              <w:jc w:val="both"/>
              <w:rPr>
                <w:rFonts w:ascii="Arial" w:hAnsi="Arial" w:cs="Arial"/>
                <w:sz w:val="20"/>
                <w:szCs w:val="20"/>
              </w:rPr>
            </w:pPr>
          </w:p>
          <w:p w:rsidR="00C55D0B" w:rsidRDefault="00E3607C" w:rsidP="00E3607C">
            <w:pPr>
              <w:autoSpaceDE w:val="0"/>
              <w:autoSpaceDN w:val="0"/>
              <w:adjustRightInd w:val="0"/>
              <w:jc w:val="both"/>
              <w:rPr>
                <w:rFonts w:ascii="Arial" w:hAnsi="Arial" w:cs="Arial"/>
                <w:sz w:val="20"/>
                <w:szCs w:val="20"/>
              </w:rPr>
            </w:pPr>
            <w:r>
              <w:rPr>
                <w:rFonts w:ascii="Arial" w:hAnsi="Arial" w:cs="Arial"/>
                <w:sz w:val="20"/>
                <w:szCs w:val="20"/>
              </w:rPr>
              <w:t>Nota: Se puede apoyar esta descripción mediante organigramas y diagramas.</w:t>
            </w:r>
            <w:r w:rsidRPr="001221DD">
              <w:rPr>
                <w:rFonts w:ascii="Arial" w:hAnsi="Arial" w:cs="Arial"/>
                <w:sz w:val="20"/>
                <w:szCs w:val="20"/>
              </w:rPr>
              <w:t xml:space="preserve"> </w:t>
            </w:r>
          </w:p>
          <w:p w:rsidR="00E3607C" w:rsidRPr="001221DD" w:rsidRDefault="00E3607C" w:rsidP="00E3607C">
            <w:pPr>
              <w:autoSpaceDE w:val="0"/>
              <w:autoSpaceDN w:val="0"/>
              <w:adjustRightInd w:val="0"/>
              <w:jc w:val="both"/>
              <w:rPr>
                <w:rFonts w:ascii="Arial" w:hAnsi="Arial" w:cs="Arial"/>
                <w:sz w:val="20"/>
                <w:szCs w:val="20"/>
              </w:rPr>
            </w:pPr>
          </w:p>
        </w:tc>
      </w:tr>
      <w:tr w:rsidR="00C55D0B" w:rsidTr="007073E0">
        <w:tc>
          <w:tcPr>
            <w:tcW w:w="536" w:type="dxa"/>
          </w:tcPr>
          <w:p w:rsidR="00C55D0B" w:rsidRDefault="0008415F" w:rsidP="007161CE">
            <w:pPr>
              <w:rPr>
                <w:b/>
              </w:rPr>
            </w:pPr>
            <w:r>
              <w:rPr>
                <w:b/>
              </w:rPr>
              <w:t>6</w:t>
            </w:r>
          </w:p>
        </w:tc>
        <w:tc>
          <w:tcPr>
            <w:tcW w:w="9070" w:type="dxa"/>
          </w:tcPr>
          <w:p w:rsidR="00E3607C" w:rsidRDefault="00E3607C" w:rsidP="00E3607C">
            <w:pPr>
              <w:autoSpaceDE w:val="0"/>
              <w:autoSpaceDN w:val="0"/>
              <w:adjustRightInd w:val="0"/>
              <w:rPr>
                <w:rFonts w:ascii="Arial,Bold" w:hAnsi="Arial,Bold" w:cs="Arial,Bold"/>
                <w:b/>
                <w:bCs/>
                <w:sz w:val="20"/>
                <w:szCs w:val="20"/>
              </w:rPr>
            </w:pPr>
            <w:r>
              <w:rPr>
                <w:rFonts w:ascii="Arial,Bold" w:hAnsi="Arial,Bold" w:cs="Arial,Bold"/>
                <w:b/>
                <w:bCs/>
                <w:sz w:val="20"/>
                <w:szCs w:val="20"/>
              </w:rPr>
              <w:t>Seguridad y confidencialidad (</w:t>
            </w:r>
            <w:r w:rsidR="009E3219">
              <w:rPr>
                <w:rFonts w:ascii="Arial,Bold" w:hAnsi="Arial,Bold" w:cs="Arial,Bold"/>
                <w:b/>
                <w:bCs/>
                <w:sz w:val="20"/>
                <w:szCs w:val="20"/>
                <w:u w:val="single"/>
              </w:rPr>
              <w:t>2.2</w:t>
            </w:r>
            <w:r w:rsidRPr="00E3607C">
              <w:rPr>
                <w:rFonts w:ascii="Arial,Bold" w:hAnsi="Arial,Bold" w:cs="Arial,Bold"/>
                <w:b/>
                <w:bCs/>
                <w:sz w:val="20"/>
                <w:szCs w:val="20"/>
                <w:u w:val="single"/>
              </w:rPr>
              <w:t xml:space="preserve"> Seguridad y confidencialidad</w:t>
            </w:r>
            <w:r>
              <w:rPr>
                <w:rFonts w:ascii="Arial,Bold" w:hAnsi="Arial,Bold" w:cs="Arial,Bold"/>
                <w:b/>
                <w:bCs/>
                <w:sz w:val="20"/>
                <w:szCs w:val="20"/>
              </w:rPr>
              <w:t xml:space="preserve"> “Acuerdo para el desarrollo”)</w:t>
            </w:r>
          </w:p>
          <w:p w:rsidR="00E3607C" w:rsidRDefault="00E3607C" w:rsidP="00E3607C">
            <w:pPr>
              <w:autoSpaceDE w:val="0"/>
              <w:autoSpaceDN w:val="0"/>
              <w:adjustRightInd w:val="0"/>
              <w:rPr>
                <w:rFonts w:ascii="Arial" w:hAnsi="Arial" w:cs="Arial"/>
                <w:sz w:val="20"/>
                <w:szCs w:val="20"/>
              </w:rPr>
            </w:pPr>
          </w:p>
          <w:p w:rsidR="00E3607C" w:rsidRDefault="00E3607C" w:rsidP="00E3607C">
            <w:pPr>
              <w:autoSpaceDE w:val="0"/>
              <w:autoSpaceDN w:val="0"/>
              <w:adjustRightInd w:val="0"/>
              <w:rPr>
                <w:rFonts w:ascii="Arial" w:hAnsi="Arial" w:cs="Arial"/>
                <w:sz w:val="20"/>
                <w:szCs w:val="20"/>
              </w:rPr>
            </w:pPr>
            <w:r>
              <w:rPr>
                <w:rFonts w:ascii="Arial" w:hAnsi="Arial" w:cs="Arial"/>
                <w:sz w:val="20"/>
                <w:szCs w:val="20"/>
              </w:rPr>
              <w:t>En este apartado se describe</w:t>
            </w:r>
            <w:r w:rsidR="00D55C3E">
              <w:rPr>
                <w:rFonts w:ascii="Arial" w:hAnsi="Arial" w:cs="Arial"/>
                <w:sz w:val="20"/>
                <w:szCs w:val="20"/>
              </w:rPr>
              <w:t>n</w:t>
            </w:r>
            <w:r>
              <w:rPr>
                <w:rFonts w:ascii="Arial" w:hAnsi="Arial" w:cs="Arial"/>
                <w:sz w:val="20"/>
                <w:szCs w:val="20"/>
              </w:rPr>
              <w:t xml:space="preserve"> las restricciones de seguridad para el acceso a las instalaciones, recursos e información de la unidad administrativa usuaria requerida durante la realización del proyecto, así como las condiciones de confidencialidad que deberán ser observadas por cada uno de los participantes en el proyecto.</w:t>
            </w:r>
          </w:p>
          <w:p w:rsidR="00E3607C" w:rsidRPr="00022692" w:rsidRDefault="00E3607C" w:rsidP="00E3607C">
            <w:pPr>
              <w:autoSpaceDE w:val="0"/>
              <w:autoSpaceDN w:val="0"/>
              <w:adjustRightInd w:val="0"/>
              <w:rPr>
                <w:rFonts w:ascii="Arial" w:hAnsi="Arial" w:cs="Arial"/>
                <w:sz w:val="20"/>
                <w:szCs w:val="20"/>
              </w:rPr>
            </w:pPr>
          </w:p>
        </w:tc>
      </w:tr>
      <w:tr w:rsidR="00C55D0B" w:rsidTr="007073E0">
        <w:tc>
          <w:tcPr>
            <w:tcW w:w="536" w:type="dxa"/>
          </w:tcPr>
          <w:p w:rsidR="00C55D0B" w:rsidRPr="00AD4965" w:rsidRDefault="0008415F" w:rsidP="007161CE">
            <w:pPr>
              <w:rPr>
                <w:b/>
              </w:rPr>
            </w:pPr>
            <w:r>
              <w:rPr>
                <w:b/>
              </w:rPr>
              <w:t>7</w:t>
            </w:r>
          </w:p>
        </w:tc>
        <w:tc>
          <w:tcPr>
            <w:tcW w:w="9070" w:type="dxa"/>
          </w:tcPr>
          <w:p w:rsidR="00E3607C" w:rsidRPr="00E3607C" w:rsidRDefault="00E3607C" w:rsidP="00FF6ABA">
            <w:pPr>
              <w:autoSpaceDE w:val="0"/>
              <w:autoSpaceDN w:val="0"/>
              <w:adjustRightInd w:val="0"/>
              <w:jc w:val="both"/>
              <w:rPr>
                <w:rFonts w:ascii="Arial,Bold" w:hAnsi="Arial,Bold" w:cs="Arial,Bold"/>
                <w:b/>
                <w:bCs/>
                <w:sz w:val="20"/>
                <w:szCs w:val="20"/>
                <w:u w:val="single"/>
              </w:rPr>
            </w:pPr>
            <w:r>
              <w:rPr>
                <w:rFonts w:ascii="Arial,Bold" w:hAnsi="Arial,Bold" w:cs="Arial,Bold"/>
                <w:b/>
                <w:bCs/>
                <w:sz w:val="20"/>
                <w:szCs w:val="20"/>
              </w:rPr>
              <w:t>Responsabilidades de la unidad administrativa encargada del desarrollo (</w:t>
            </w:r>
            <w:r w:rsidRPr="00E3607C">
              <w:rPr>
                <w:rFonts w:ascii="Arial,Bold" w:hAnsi="Arial,Bold" w:cs="Arial,Bold"/>
                <w:b/>
                <w:bCs/>
                <w:sz w:val="20"/>
                <w:szCs w:val="20"/>
                <w:u w:val="single"/>
              </w:rPr>
              <w:t>3.</w:t>
            </w:r>
            <w:r>
              <w:rPr>
                <w:rFonts w:ascii="Arial,Bold" w:hAnsi="Arial,Bold" w:cs="Arial,Bold"/>
                <w:b/>
                <w:bCs/>
                <w:sz w:val="20"/>
                <w:szCs w:val="20"/>
                <w:u w:val="single"/>
              </w:rPr>
              <w:t xml:space="preserve"> </w:t>
            </w:r>
            <w:r w:rsidRPr="00E3607C">
              <w:rPr>
                <w:rFonts w:ascii="Arial,Bold" w:hAnsi="Arial,Bold" w:cs="Arial,Bold"/>
                <w:b/>
                <w:bCs/>
                <w:sz w:val="20"/>
                <w:szCs w:val="20"/>
                <w:u w:val="single"/>
              </w:rPr>
              <w:t>Responsabilidades de la unidad administrativa encargada del desarrollo</w:t>
            </w:r>
            <w:r>
              <w:rPr>
                <w:rFonts w:ascii="Arial,Bold" w:hAnsi="Arial,Bold" w:cs="Arial,Bold"/>
                <w:b/>
                <w:bCs/>
                <w:sz w:val="20"/>
                <w:szCs w:val="20"/>
              </w:rPr>
              <w:t xml:space="preserve"> “Acuerdo para el desarrollo”)</w:t>
            </w:r>
          </w:p>
          <w:p w:rsidR="00FF6ABA" w:rsidRDefault="00FF6ABA" w:rsidP="00E3607C">
            <w:pPr>
              <w:autoSpaceDE w:val="0"/>
              <w:autoSpaceDN w:val="0"/>
              <w:adjustRightInd w:val="0"/>
              <w:rPr>
                <w:rFonts w:ascii="Arial" w:hAnsi="Arial" w:cs="Arial"/>
                <w:sz w:val="20"/>
                <w:szCs w:val="20"/>
              </w:rPr>
            </w:pPr>
          </w:p>
          <w:p w:rsidR="00E3607C" w:rsidRDefault="00E3607C" w:rsidP="00E3607C">
            <w:pPr>
              <w:autoSpaceDE w:val="0"/>
              <w:autoSpaceDN w:val="0"/>
              <w:adjustRightInd w:val="0"/>
              <w:rPr>
                <w:rFonts w:ascii="Arial" w:hAnsi="Arial" w:cs="Arial"/>
                <w:sz w:val="20"/>
                <w:szCs w:val="20"/>
              </w:rPr>
            </w:pPr>
            <w:r>
              <w:rPr>
                <w:rFonts w:ascii="Arial" w:hAnsi="Arial" w:cs="Arial"/>
                <w:sz w:val="20"/>
                <w:szCs w:val="20"/>
              </w:rPr>
              <w:t>En este punto deben incluir las funciones que asume la unidad administrativa encargada del</w:t>
            </w:r>
            <w:r w:rsidR="00FF6ABA">
              <w:rPr>
                <w:rFonts w:ascii="Arial" w:hAnsi="Arial" w:cs="Arial"/>
                <w:sz w:val="20"/>
                <w:szCs w:val="20"/>
              </w:rPr>
              <w:t xml:space="preserve"> </w:t>
            </w:r>
            <w:r>
              <w:rPr>
                <w:rFonts w:ascii="Arial" w:hAnsi="Arial" w:cs="Arial"/>
                <w:sz w:val="20"/>
                <w:szCs w:val="20"/>
              </w:rPr>
              <w:t>desarrollo en el contexto de la administración del proyecto.</w:t>
            </w:r>
          </w:p>
          <w:p w:rsidR="00FF6ABA" w:rsidRDefault="00FF6ABA" w:rsidP="00E3607C">
            <w:pPr>
              <w:autoSpaceDE w:val="0"/>
              <w:autoSpaceDN w:val="0"/>
              <w:adjustRightInd w:val="0"/>
              <w:rPr>
                <w:rFonts w:ascii="Arial" w:hAnsi="Arial" w:cs="Arial"/>
                <w:sz w:val="20"/>
                <w:szCs w:val="20"/>
              </w:rPr>
            </w:pPr>
          </w:p>
          <w:p w:rsidR="002C4E91" w:rsidRDefault="00E3607C" w:rsidP="00FF6ABA">
            <w:pPr>
              <w:autoSpaceDE w:val="0"/>
              <w:autoSpaceDN w:val="0"/>
              <w:adjustRightInd w:val="0"/>
              <w:rPr>
                <w:rFonts w:ascii="Arial" w:hAnsi="Arial" w:cs="Arial"/>
                <w:sz w:val="20"/>
                <w:szCs w:val="20"/>
              </w:rPr>
            </w:pPr>
            <w:r>
              <w:rPr>
                <w:rFonts w:ascii="Arial" w:hAnsi="Arial" w:cs="Arial"/>
                <w:sz w:val="20"/>
                <w:szCs w:val="20"/>
              </w:rPr>
              <w:t>Nota: En cada punto se pueden desarrollar subcláusulas como sea requerido para darle claridad al</w:t>
            </w:r>
            <w:r w:rsidR="00FF6ABA">
              <w:rPr>
                <w:rFonts w:ascii="Arial" w:hAnsi="Arial" w:cs="Arial"/>
                <w:sz w:val="20"/>
                <w:szCs w:val="20"/>
              </w:rPr>
              <w:t xml:space="preserve"> </w:t>
            </w:r>
            <w:r>
              <w:rPr>
                <w:rFonts w:ascii="Arial" w:hAnsi="Arial" w:cs="Arial"/>
                <w:sz w:val="20"/>
                <w:szCs w:val="20"/>
              </w:rPr>
              <w:t>documento.</w:t>
            </w:r>
          </w:p>
          <w:p w:rsidR="00FF6ABA" w:rsidRPr="001221DD" w:rsidRDefault="00FF6ABA" w:rsidP="00FF6ABA">
            <w:pPr>
              <w:autoSpaceDE w:val="0"/>
              <w:autoSpaceDN w:val="0"/>
              <w:adjustRightInd w:val="0"/>
              <w:rPr>
                <w:rFonts w:ascii="Arial" w:hAnsi="Arial" w:cs="Arial"/>
                <w:sz w:val="20"/>
                <w:szCs w:val="20"/>
              </w:rPr>
            </w:pPr>
          </w:p>
        </w:tc>
      </w:tr>
      <w:tr w:rsidR="00C55D0B" w:rsidTr="007073E0">
        <w:tc>
          <w:tcPr>
            <w:tcW w:w="536" w:type="dxa"/>
          </w:tcPr>
          <w:p w:rsidR="00C55D0B" w:rsidRPr="00AD4965" w:rsidRDefault="0008415F" w:rsidP="007161CE">
            <w:pPr>
              <w:rPr>
                <w:b/>
              </w:rPr>
            </w:pPr>
            <w:r>
              <w:rPr>
                <w:b/>
              </w:rPr>
              <w:t>8</w:t>
            </w:r>
          </w:p>
        </w:tc>
        <w:tc>
          <w:tcPr>
            <w:tcW w:w="9070" w:type="dxa"/>
          </w:tcPr>
          <w:p w:rsidR="00FF6ABA" w:rsidRDefault="00FF6ABA" w:rsidP="00FF6ABA">
            <w:pPr>
              <w:autoSpaceDE w:val="0"/>
              <w:autoSpaceDN w:val="0"/>
              <w:adjustRightInd w:val="0"/>
              <w:rPr>
                <w:rFonts w:ascii="Arial,Bold" w:hAnsi="Arial,Bold" w:cs="Arial,Bold"/>
                <w:b/>
                <w:bCs/>
                <w:sz w:val="20"/>
                <w:szCs w:val="20"/>
              </w:rPr>
            </w:pPr>
            <w:r>
              <w:rPr>
                <w:rFonts w:ascii="Arial,Bold" w:hAnsi="Arial,Bold" w:cs="Arial,Bold"/>
                <w:b/>
                <w:bCs/>
                <w:sz w:val="20"/>
                <w:szCs w:val="20"/>
              </w:rPr>
              <w:t>Administración de Recursos (</w:t>
            </w:r>
            <w:r w:rsidRPr="00FF6ABA">
              <w:rPr>
                <w:rFonts w:ascii="Arial,Bold" w:hAnsi="Arial,Bold" w:cs="Arial,Bold"/>
                <w:b/>
                <w:bCs/>
                <w:sz w:val="20"/>
                <w:szCs w:val="20"/>
                <w:u w:val="single"/>
              </w:rPr>
              <w:t>3.1 Administración de recursos</w:t>
            </w:r>
            <w:r>
              <w:rPr>
                <w:rFonts w:ascii="Arial,Bold" w:hAnsi="Arial,Bold" w:cs="Arial,Bold"/>
                <w:b/>
                <w:bCs/>
                <w:sz w:val="20"/>
                <w:szCs w:val="20"/>
              </w:rPr>
              <w:t xml:space="preserve"> “Acuerdo para el desarrollo”)</w:t>
            </w:r>
          </w:p>
          <w:p w:rsidR="004D1D33" w:rsidRDefault="004D1D33" w:rsidP="00FF6ABA">
            <w:pPr>
              <w:autoSpaceDE w:val="0"/>
              <w:autoSpaceDN w:val="0"/>
              <w:adjustRightInd w:val="0"/>
              <w:rPr>
                <w:rFonts w:ascii="Arial,Bold" w:hAnsi="Arial,Bold" w:cs="Arial,Bold"/>
                <w:b/>
                <w:bCs/>
                <w:sz w:val="20"/>
                <w:szCs w:val="20"/>
              </w:rPr>
            </w:pPr>
          </w:p>
          <w:p w:rsidR="00C55D0B" w:rsidRDefault="00FF6ABA" w:rsidP="00FF6ABA">
            <w:pPr>
              <w:autoSpaceDE w:val="0"/>
              <w:autoSpaceDN w:val="0"/>
              <w:adjustRightInd w:val="0"/>
              <w:rPr>
                <w:rFonts w:ascii="Arial" w:hAnsi="Arial" w:cs="Arial"/>
                <w:sz w:val="20"/>
                <w:szCs w:val="20"/>
              </w:rPr>
            </w:pPr>
            <w:r>
              <w:rPr>
                <w:rFonts w:ascii="Arial" w:hAnsi="Arial" w:cs="Arial"/>
                <w:sz w:val="20"/>
                <w:szCs w:val="20"/>
              </w:rPr>
              <w:t>En este punto se describen las responsabilidades que la unidad administrativa encargada del</w:t>
            </w:r>
            <w:r w:rsidR="004D1D33">
              <w:rPr>
                <w:rFonts w:ascii="Arial" w:hAnsi="Arial" w:cs="Arial"/>
                <w:sz w:val="20"/>
                <w:szCs w:val="20"/>
              </w:rPr>
              <w:t xml:space="preserve"> </w:t>
            </w:r>
            <w:r>
              <w:rPr>
                <w:rFonts w:ascii="Arial" w:hAnsi="Arial" w:cs="Arial"/>
                <w:sz w:val="20"/>
                <w:szCs w:val="20"/>
              </w:rPr>
              <w:t xml:space="preserve">desarrollo asume con respecto a la administración de los recursos humanos y </w:t>
            </w:r>
            <w:r w:rsidR="00D55C3E">
              <w:rPr>
                <w:rFonts w:ascii="Arial" w:hAnsi="Arial" w:cs="Arial"/>
                <w:sz w:val="20"/>
                <w:szCs w:val="20"/>
              </w:rPr>
              <w:t xml:space="preserve">materiales </w:t>
            </w:r>
            <w:r w:rsidR="00D55C3E">
              <w:rPr>
                <w:rFonts w:ascii="Arial" w:hAnsi="Arial" w:cs="Arial"/>
                <w:sz w:val="20"/>
                <w:szCs w:val="20"/>
              </w:rPr>
              <w:lastRenderedPageBreak/>
              <w:t>proporcionados</w:t>
            </w:r>
            <w:r>
              <w:rPr>
                <w:rFonts w:ascii="Arial" w:hAnsi="Arial" w:cs="Arial"/>
                <w:sz w:val="20"/>
                <w:szCs w:val="20"/>
              </w:rPr>
              <w:t xml:space="preserve"> por la unidad administrativa usuaria para la realización del proyecto.</w:t>
            </w:r>
          </w:p>
          <w:p w:rsidR="00FF6ABA" w:rsidRPr="00C5570C" w:rsidRDefault="00FF6ABA" w:rsidP="00FF6ABA">
            <w:pPr>
              <w:autoSpaceDE w:val="0"/>
              <w:autoSpaceDN w:val="0"/>
              <w:adjustRightInd w:val="0"/>
              <w:rPr>
                <w:rFonts w:ascii="Arial" w:hAnsi="Arial" w:cs="Arial"/>
                <w:sz w:val="20"/>
                <w:szCs w:val="20"/>
              </w:rPr>
            </w:pPr>
          </w:p>
        </w:tc>
      </w:tr>
      <w:tr w:rsidR="00C55D0B" w:rsidTr="007073E0">
        <w:tc>
          <w:tcPr>
            <w:tcW w:w="536" w:type="dxa"/>
          </w:tcPr>
          <w:p w:rsidR="00C55D0B" w:rsidRPr="00AD4965" w:rsidRDefault="0008415F" w:rsidP="007161CE">
            <w:pPr>
              <w:rPr>
                <w:b/>
              </w:rPr>
            </w:pPr>
            <w:r>
              <w:rPr>
                <w:b/>
              </w:rPr>
              <w:lastRenderedPageBreak/>
              <w:t>9</w:t>
            </w:r>
          </w:p>
        </w:tc>
        <w:tc>
          <w:tcPr>
            <w:tcW w:w="9070" w:type="dxa"/>
          </w:tcPr>
          <w:p w:rsidR="00FF6ABA" w:rsidRDefault="00FF6ABA" w:rsidP="00FF6ABA">
            <w:pPr>
              <w:autoSpaceDE w:val="0"/>
              <w:autoSpaceDN w:val="0"/>
              <w:adjustRightInd w:val="0"/>
              <w:rPr>
                <w:rFonts w:ascii="Arial,Bold" w:hAnsi="Arial,Bold" w:cs="Arial,Bold"/>
                <w:b/>
                <w:bCs/>
                <w:sz w:val="20"/>
                <w:szCs w:val="20"/>
              </w:rPr>
            </w:pPr>
            <w:r>
              <w:rPr>
                <w:rFonts w:ascii="Arial,Bold" w:hAnsi="Arial,Bold" w:cs="Arial,Bold"/>
                <w:b/>
                <w:bCs/>
                <w:sz w:val="20"/>
                <w:szCs w:val="20"/>
              </w:rPr>
              <w:t>Administración del Proyecto (</w:t>
            </w:r>
            <w:r w:rsidR="00670CD3">
              <w:rPr>
                <w:rFonts w:ascii="Arial,Bold" w:hAnsi="Arial,Bold" w:cs="Arial,Bold"/>
                <w:b/>
                <w:bCs/>
                <w:sz w:val="20"/>
                <w:szCs w:val="20"/>
                <w:u w:val="single"/>
              </w:rPr>
              <w:t>3.2</w:t>
            </w:r>
            <w:r w:rsidRPr="00FF6ABA">
              <w:rPr>
                <w:rFonts w:ascii="Arial,Bold" w:hAnsi="Arial,Bold" w:cs="Arial,Bold"/>
                <w:b/>
                <w:bCs/>
                <w:sz w:val="20"/>
                <w:szCs w:val="20"/>
                <w:u w:val="single"/>
              </w:rPr>
              <w:t xml:space="preserve"> Administración del Proyecto</w:t>
            </w:r>
            <w:r>
              <w:rPr>
                <w:rFonts w:ascii="Arial,Bold" w:hAnsi="Arial,Bold" w:cs="Arial,Bold"/>
                <w:b/>
                <w:bCs/>
                <w:sz w:val="20"/>
                <w:szCs w:val="20"/>
              </w:rPr>
              <w:t xml:space="preserve"> “Acuerdo para el desarrollo”)</w:t>
            </w:r>
          </w:p>
          <w:p w:rsidR="00FF6ABA" w:rsidRDefault="009D1C42" w:rsidP="009D1C42">
            <w:pPr>
              <w:tabs>
                <w:tab w:val="left" w:pos="7200"/>
                <w:tab w:val="left" w:pos="7635"/>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p>
          <w:p w:rsidR="009C78F8" w:rsidRDefault="00FF6ABA" w:rsidP="00FF6ABA">
            <w:pPr>
              <w:autoSpaceDE w:val="0"/>
              <w:autoSpaceDN w:val="0"/>
              <w:adjustRightInd w:val="0"/>
              <w:rPr>
                <w:rFonts w:ascii="Arial" w:hAnsi="Arial" w:cs="Arial"/>
                <w:sz w:val="20"/>
                <w:szCs w:val="20"/>
              </w:rPr>
            </w:pPr>
            <w:r>
              <w:rPr>
                <w:rFonts w:ascii="Arial" w:hAnsi="Arial" w:cs="Arial"/>
                <w:sz w:val="20"/>
                <w:szCs w:val="20"/>
              </w:rPr>
              <w:t>Se detallan las funciones y responsabilidades que la unidad administrativa encargada del desarrollo asume para la administración del proyecto.</w:t>
            </w:r>
          </w:p>
          <w:p w:rsidR="00FF6ABA" w:rsidRPr="00AD4965" w:rsidRDefault="00FF6ABA" w:rsidP="00FF6ABA">
            <w:pPr>
              <w:autoSpaceDE w:val="0"/>
              <w:autoSpaceDN w:val="0"/>
              <w:adjustRightInd w:val="0"/>
              <w:rPr>
                <w:rFonts w:ascii="Arial" w:hAnsi="Arial" w:cs="Arial"/>
                <w:sz w:val="20"/>
                <w:szCs w:val="20"/>
              </w:rPr>
            </w:pPr>
          </w:p>
        </w:tc>
      </w:tr>
      <w:tr w:rsidR="009D1C42" w:rsidTr="001215F1">
        <w:tc>
          <w:tcPr>
            <w:tcW w:w="536" w:type="dxa"/>
          </w:tcPr>
          <w:p w:rsidR="009D1C42" w:rsidRPr="00AD4965" w:rsidRDefault="009D1C42" w:rsidP="009D1C42">
            <w:pPr>
              <w:rPr>
                <w:b/>
              </w:rPr>
            </w:pPr>
            <w:r>
              <w:rPr>
                <w:b/>
              </w:rPr>
              <w:t>10</w:t>
            </w:r>
          </w:p>
        </w:tc>
        <w:tc>
          <w:tcPr>
            <w:tcW w:w="9070" w:type="dxa"/>
          </w:tcPr>
          <w:p w:rsidR="009D1C42" w:rsidRDefault="009D1C42" w:rsidP="009D1C42">
            <w:pPr>
              <w:autoSpaceDE w:val="0"/>
              <w:autoSpaceDN w:val="0"/>
              <w:adjustRightInd w:val="0"/>
              <w:rPr>
                <w:rFonts w:ascii="Arial,Bold" w:hAnsi="Arial,Bold" w:cs="Arial,Bold"/>
                <w:b/>
                <w:bCs/>
                <w:sz w:val="20"/>
                <w:szCs w:val="20"/>
              </w:rPr>
            </w:pPr>
            <w:r>
              <w:rPr>
                <w:rFonts w:ascii="Arial,Bold" w:hAnsi="Arial,Bold" w:cs="Arial,Bold"/>
                <w:b/>
                <w:bCs/>
                <w:sz w:val="20"/>
                <w:szCs w:val="20"/>
              </w:rPr>
              <w:t>Representantes (</w:t>
            </w:r>
            <w:r w:rsidRPr="00E3607C">
              <w:rPr>
                <w:rFonts w:ascii="Arial,Bold" w:hAnsi="Arial,Bold" w:cs="Arial,Bold"/>
                <w:b/>
                <w:bCs/>
                <w:sz w:val="20"/>
                <w:szCs w:val="20"/>
                <w:u w:val="single"/>
              </w:rPr>
              <w:t>2.1 Representantes</w:t>
            </w:r>
            <w:r>
              <w:rPr>
                <w:rFonts w:ascii="Arial,Bold" w:hAnsi="Arial,Bold" w:cs="Arial,Bold"/>
                <w:b/>
                <w:bCs/>
                <w:sz w:val="20"/>
                <w:szCs w:val="20"/>
              </w:rPr>
              <w:t xml:space="preserve"> “Acuerdo para el desarrollo”)</w:t>
            </w:r>
          </w:p>
          <w:p w:rsidR="009D1C42" w:rsidRDefault="009D1C42" w:rsidP="009D1C42">
            <w:pPr>
              <w:autoSpaceDE w:val="0"/>
              <w:autoSpaceDN w:val="0"/>
              <w:adjustRightInd w:val="0"/>
              <w:rPr>
                <w:rFonts w:ascii="Arial,Bold" w:hAnsi="Arial,Bold" w:cs="Arial,Bold"/>
                <w:b/>
                <w:bCs/>
                <w:sz w:val="20"/>
                <w:szCs w:val="20"/>
              </w:rPr>
            </w:pPr>
          </w:p>
          <w:p w:rsidR="009D1C42" w:rsidRDefault="009D1C42" w:rsidP="009D1C42">
            <w:pPr>
              <w:autoSpaceDE w:val="0"/>
              <w:autoSpaceDN w:val="0"/>
              <w:adjustRightInd w:val="0"/>
              <w:rPr>
                <w:rFonts w:ascii="Arial" w:hAnsi="Arial" w:cs="Arial"/>
                <w:sz w:val="20"/>
                <w:szCs w:val="20"/>
              </w:rPr>
            </w:pPr>
            <w:r>
              <w:rPr>
                <w:rFonts w:ascii="Arial" w:hAnsi="Arial" w:cs="Arial"/>
                <w:sz w:val="20"/>
                <w:szCs w:val="20"/>
              </w:rPr>
              <w:t>En este apartado se deben detallar los datos del personal designado por la unidad administrativa encargada del desarrollo para participar en el proyecto.</w:t>
            </w:r>
          </w:p>
          <w:p w:rsidR="009D1C42" w:rsidRDefault="009D1C42" w:rsidP="009D1C42">
            <w:pPr>
              <w:autoSpaceDE w:val="0"/>
              <w:autoSpaceDN w:val="0"/>
              <w:adjustRightInd w:val="0"/>
              <w:jc w:val="both"/>
              <w:rPr>
                <w:rFonts w:ascii="Arial" w:hAnsi="Arial" w:cs="Arial"/>
                <w:sz w:val="20"/>
                <w:szCs w:val="20"/>
              </w:rPr>
            </w:pPr>
          </w:p>
          <w:p w:rsidR="009D1C42" w:rsidRDefault="009D1C42" w:rsidP="009D1C42">
            <w:pPr>
              <w:autoSpaceDE w:val="0"/>
              <w:autoSpaceDN w:val="0"/>
              <w:adjustRightInd w:val="0"/>
              <w:jc w:val="both"/>
              <w:rPr>
                <w:rFonts w:ascii="Arial" w:hAnsi="Arial" w:cs="Arial"/>
                <w:sz w:val="20"/>
                <w:szCs w:val="20"/>
              </w:rPr>
            </w:pPr>
            <w:r>
              <w:rPr>
                <w:rFonts w:ascii="Arial" w:hAnsi="Arial" w:cs="Arial"/>
                <w:sz w:val="20"/>
                <w:szCs w:val="20"/>
              </w:rPr>
              <w:t>Nota: Se puede apoyar esta descripción mediante organigramas y diagramas.</w:t>
            </w:r>
            <w:r w:rsidRPr="001221DD">
              <w:rPr>
                <w:rFonts w:ascii="Arial" w:hAnsi="Arial" w:cs="Arial"/>
                <w:sz w:val="20"/>
                <w:szCs w:val="20"/>
              </w:rPr>
              <w:t xml:space="preserve"> </w:t>
            </w:r>
          </w:p>
          <w:p w:rsidR="009D1C42" w:rsidRPr="001221DD" w:rsidRDefault="009D1C42" w:rsidP="009D1C42">
            <w:pPr>
              <w:autoSpaceDE w:val="0"/>
              <w:autoSpaceDN w:val="0"/>
              <w:adjustRightInd w:val="0"/>
              <w:jc w:val="both"/>
              <w:rPr>
                <w:rFonts w:ascii="Arial" w:hAnsi="Arial" w:cs="Arial"/>
                <w:sz w:val="20"/>
                <w:szCs w:val="20"/>
              </w:rPr>
            </w:pPr>
          </w:p>
        </w:tc>
      </w:tr>
      <w:tr w:rsidR="009D1C42" w:rsidTr="007073E0">
        <w:tc>
          <w:tcPr>
            <w:tcW w:w="536" w:type="dxa"/>
          </w:tcPr>
          <w:p w:rsidR="009D1C42" w:rsidRPr="00AD4965" w:rsidRDefault="009D1C42" w:rsidP="009D1C42">
            <w:pPr>
              <w:rPr>
                <w:b/>
              </w:rPr>
            </w:pPr>
            <w:r>
              <w:rPr>
                <w:b/>
              </w:rPr>
              <w:t>11</w:t>
            </w:r>
          </w:p>
        </w:tc>
        <w:tc>
          <w:tcPr>
            <w:tcW w:w="9070" w:type="dxa"/>
          </w:tcPr>
          <w:p w:rsidR="009D1C42" w:rsidRDefault="009D1C42" w:rsidP="009D1C42">
            <w:pPr>
              <w:autoSpaceDE w:val="0"/>
              <w:autoSpaceDN w:val="0"/>
              <w:adjustRightInd w:val="0"/>
              <w:rPr>
                <w:rFonts w:ascii="Arial,Bold" w:hAnsi="Arial,Bold" w:cs="Arial,Bold"/>
                <w:b/>
                <w:bCs/>
                <w:sz w:val="20"/>
                <w:szCs w:val="20"/>
              </w:rPr>
            </w:pPr>
            <w:r>
              <w:rPr>
                <w:rFonts w:ascii="Arial,Bold" w:hAnsi="Arial,Bold" w:cs="Arial,Bold"/>
                <w:b/>
                <w:bCs/>
                <w:sz w:val="20"/>
                <w:szCs w:val="20"/>
              </w:rPr>
              <w:t>Proceso (</w:t>
            </w:r>
            <w:r w:rsidRPr="00FF6ABA">
              <w:rPr>
                <w:rFonts w:ascii="Arial,Bold" w:hAnsi="Arial,Bold" w:cs="Arial,Bold"/>
                <w:b/>
                <w:bCs/>
                <w:sz w:val="20"/>
                <w:szCs w:val="20"/>
                <w:u w:val="single"/>
              </w:rPr>
              <w:t>4. Proceso</w:t>
            </w:r>
            <w:r>
              <w:rPr>
                <w:rFonts w:ascii="Arial,Bold" w:hAnsi="Arial,Bold" w:cs="Arial,Bold"/>
                <w:b/>
                <w:bCs/>
                <w:sz w:val="20"/>
                <w:szCs w:val="20"/>
              </w:rPr>
              <w:t xml:space="preserve"> “Acuerdo para el desarrollo”)</w:t>
            </w:r>
          </w:p>
          <w:p w:rsidR="009D1C42" w:rsidRDefault="009D1C42" w:rsidP="009D1C42">
            <w:pPr>
              <w:autoSpaceDE w:val="0"/>
              <w:autoSpaceDN w:val="0"/>
              <w:adjustRightInd w:val="0"/>
              <w:rPr>
                <w:rFonts w:ascii="Arial" w:hAnsi="Arial" w:cs="Arial"/>
                <w:sz w:val="20"/>
                <w:szCs w:val="20"/>
              </w:rPr>
            </w:pPr>
          </w:p>
          <w:p w:rsidR="009D1C42" w:rsidRDefault="009D1C42" w:rsidP="009D1C42">
            <w:pPr>
              <w:autoSpaceDE w:val="0"/>
              <w:autoSpaceDN w:val="0"/>
              <w:adjustRightInd w:val="0"/>
              <w:rPr>
                <w:rFonts w:ascii="Arial" w:hAnsi="Arial" w:cs="Arial"/>
                <w:sz w:val="20"/>
                <w:szCs w:val="20"/>
              </w:rPr>
            </w:pPr>
            <w:r>
              <w:rPr>
                <w:rFonts w:ascii="Arial" w:hAnsi="Arial" w:cs="Arial"/>
                <w:sz w:val="20"/>
                <w:szCs w:val="20"/>
              </w:rPr>
              <w:t>En los puntos que integran este apartado se detallan los compromisos de ambas partes para la realización del proyecto.</w:t>
            </w:r>
          </w:p>
          <w:p w:rsidR="009D1C42" w:rsidRPr="00C5570C" w:rsidRDefault="009D1C42" w:rsidP="009D1C42">
            <w:pPr>
              <w:autoSpaceDE w:val="0"/>
              <w:autoSpaceDN w:val="0"/>
              <w:adjustRightInd w:val="0"/>
              <w:jc w:val="both"/>
              <w:rPr>
                <w:rFonts w:ascii="Arial" w:hAnsi="Arial" w:cs="Arial"/>
                <w:sz w:val="20"/>
                <w:szCs w:val="20"/>
              </w:rPr>
            </w:pPr>
          </w:p>
        </w:tc>
      </w:tr>
      <w:tr w:rsidR="009D1C42" w:rsidTr="007073E0">
        <w:tc>
          <w:tcPr>
            <w:tcW w:w="536" w:type="dxa"/>
          </w:tcPr>
          <w:p w:rsidR="009D1C42" w:rsidRPr="00AD4965" w:rsidRDefault="009D1C42" w:rsidP="009D1C42">
            <w:pPr>
              <w:rPr>
                <w:b/>
              </w:rPr>
            </w:pPr>
            <w:r>
              <w:rPr>
                <w:b/>
              </w:rPr>
              <w:t>12</w:t>
            </w:r>
          </w:p>
        </w:tc>
        <w:tc>
          <w:tcPr>
            <w:tcW w:w="9070" w:type="dxa"/>
          </w:tcPr>
          <w:p w:rsidR="009D1C42" w:rsidRDefault="009D1C42" w:rsidP="009D1C42">
            <w:pPr>
              <w:autoSpaceDE w:val="0"/>
              <w:autoSpaceDN w:val="0"/>
              <w:adjustRightInd w:val="0"/>
              <w:rPr>
                <w:rFonts w:ascii="Arial,Bold" w:hAnsi="Arial,Bold" w:cs="Arial,Bold"/>
                <w:b/>
                <w:bCs/>
                <w:sz w:val="20"/>
                <w:szCs w:val="20"/>
              </w:rPr>
            </w:pPr>
            <w:r>
              <w:rPr>
                <w:rFonts w:ascii="Arial,Bold" w:hAnsi="Arial,Bold" w:cs="Arial,Bold"/>
                <w:b/>
                <w:bCs/>
                <w:sz w:val="20"/>
                <w:szCs w:val="20"/>
              </w:rPr>
              <w:t>Requerimiento de Recursos (</w:t>
            </w:r>
            <w:r w:rsidRPr="00FF6ABA">
              <w:rPr>
                <w:rFonts w:ascii="Arial,Bold" w:hAnsi="Arial,Bold" w:cs="Arial,Bold"/>
                <w:b/>
                <w:bCs/>
                <w:sz w:val="20"/>
                <w:szCs w:val="20"/>
                <w:u w:val="single"/>
              </w:rPr>
              <w:t>4.1 Requerimiento de Recursos</w:t>
            </w:r>
            <w:r>
              <w:rPr>
                <w:rFonts w:ascii="Arial,Bold" w:hAnsi="Arial,Bold" w:cs="Arial,Bold"/>
                <w:b/>
                <w:bCs/>
                <w:sz w:val="20"/>
                <w:szCs w:val="20"/>
              </w:rPr>
              <w:t xml:space="preserve"> “Acuerdo para el desarrollo”)</w:t>
            </w:r>
          </w:p>
          <w:p w:rsidR="009D1C42" w:rsidRDefault="009D1C42" w:rsidP="009D1C42">
            <w:pPr>
              <w:autoSpaceDE w:val="0"/>
              <w:autoSpaceDN w:val="0"/>
              <w:adjustRightInd w:val="0"/>
              <w:rPr>
                <w:rFonts w:ascii="Arial" w:hAnsi="Arial" w:cs="Arial"/>
                <w:sz w:val="20"/>
                <w:szCs w:val="20"/>
              </w:rPr>
            </w:pPr>
          </w:p>
          <w:p w:rsidR="009D1C42" w:rsidRDefault="009D1C42" w:rsidP="009D1C42">
            <w:pPr>
              <w:autoSpaceDE w:val="0"/>
              <w:autoSpaceDN w:val="0"/>
              <w:adjustRightInd w:val="0"/>
              <w:rPr>
                <w:rFonts w:ascii="Arial" w:hAnsi="Arial" w:cs="Arial"/>
                <w:sz w:val="20"/>
                <w:szCs w:val="20"/>
              </w:rPr>
            </w:pPr>
            <w:r>
              <w:rPr>
                <w:rFonts w:ascii="Arial" w:hAnsi="Arial" w:cs="Arial"/>
                <w:sz w:val="20"/>
                <w:szCs w:val="20"/>
              </w:rPr>
              <w:t>Se describen los recursos solicitados por la unidad administrativa encargada del desarrollo a la unidad administrativa usuaria para la realización del proyecto.</w:t>
            </w:r>
          </w:p>
          <w:p w:rsidR="009D1C42" w:rsidRPr="000206D2" w:rsidRDefault="009D1C42" w:rsidP="009D1C42">
            <w:pPr>
              <w:autoSpaceDE w:val="0"/>
              <w:autoSpaceDN w:val="0"/>
              <w:adjustRightInd w:val="0"/>
              <w:rPr>
                <w:rFonts w:ascii="Arial" w:hAnsi="Arial" w:cs="Arial"/>
                <w:sz w:val="20"/>
                <w:szCs w:val="20"/>
              </w:rPr>
            </w:pPr>
          </w:p>
        </w:tc>
      </w:tr>
      <w:tr w:rsidR="009D1C42" w:rsidTr="007073E0">
        <w:tc>
          <w:tcPr>
            <w:tcW w:w="536" w:type="dxa"/>
          </w:tcPr>
          <w:p w:rsidR="009D1C42" w:rsidRDefault="009D1C42" w:rsidP="009D1C42">
            <w:pPr>
              <w:rPr>
                <w:b/>
              </w:rPr>
            </w:pPr>
            <w:r>
              <w:rPr>
                <w:b/>
              </w:rPr>
              <w:t>13</w:t>
            </w:r>
          </w:p>
        </w:tc>
        <w:tc>
          <w:tcPr>
            <w:tcW w:w="9070" w:type="dxa"/>
          </w:tcPr>
          <w:p w:rsidR="009D1C42" w:rsidRDefault="009D1C42" w:rsidP="009D1C42">
            <w:pPr>
              <w:autoSpaceDE w:val="0"/>
              <w:autoSpaceDN w:val="0"/>
              <w:adjustRightInd w:val="0"/>
              <w:rPr>
                <w:rFonts w:ascii="Arial,Bold" w:hAnsi="Arial,Bold" w:cs="Arial,Bold"/>
                <w:b/>
                <w:bCs/>
                <w:sz w:val="20"/>
                <w:szCs w:val="20"/>
              </w:rPr>
            </w:pPr>
            <w:r>
              <w:rPr>
                <w:rFonts w:ascii="Arial,Bold" w:hAnsi="Arial,Bold" w:cs="Arial,Bold"/>
                <w:b/>
                <w:bCs/>
                <w:sz w:val="20"/>
                <w:szCs w:val="20"/>
              </w:rPr>
              <w:t>Programación de tiempos (</w:t>
            </w:r>
            <w:r w:rsidRPr="00FF6ABA">
              <w:rPr>
                <w:rFonts w:ascii="Arial,Bold" w:hAnsi="Arial,Bold" w:cs="Arial,Bold"/>
                <w:b/>
                <w:bCs/>
                <w:sz w:val="20"/>
                <w:szCs w:val="20"/>
                <w:u w:val="single"/>
              </w:rPr>
              <w:t>4.2 Programación de tiempos</w:t>
            </w:r>
            <w:r>
              <w:rPr>
                <w:rFonts w:ascii="Arial,Bold" w:hAnsi="Arial,Bold" w:cs="Arial,Bold"/>
                <w:b/>
                <w:bCs/>
                <w:sz w:val="20"/>
                <w:szCs w:val="20"/>
              </w:rPr>
              <w:t xml:space="preserve"> “Acuerdo para el desarrollo”)</w:t>
            </w:r>
          </w:p>
          <w:p w:rsidR="009D1C42" w:rsidRDefault="009D1C42" w:rsidP="009D1C42">
            <w:pPr>
              <w:autoSpaceDE w:val="0"/>
              <w:autoSpaceDN w:val="0"/>
              <w:adjustRightInd w:val="0"/>
              <w:rPr>
                <w:rFonts w:ascii="Arial" w:hAnsi="Arial" w:cs="Arial"/>
                <w:sz w:val="20"/>
                <w:szCs w:val="20"/>
              </w:rPr>
            </w:pPr>
          </w:p>
          <w:p w:rsidR="009D1C42" w:rsidRDefault="009D1C42" w:rsidP="009D1C42">
            <w:pPr>
              <w:autoSpaceDE w:val="0"/>
              <w:autoSpaceDN w:val="0"/>
              <w:adjustRightInd w:val="0"/>
              <w:rPr>
                <w:rFonts w:ascii="Arial" w:hAnsi="Arial" w:cs="Arial"/>
                <w:sz w:val="20"/>
                <w:szCs w:val="20"/>
              </w:rPr>
            </w:pPr>
            <w:r>
              <w:rPr>
                <w:rFonts w:ascii="Arial" w:hAnsi="Arial" w:cs="Arial"/>
                <w:sz w:val="20"/>
                <w:szCs w:val="20"/>
              </w:rPr>
              <w:t>Se establece un calendario para especificar cómo y cuándo deben realizase las actividades de inicio del proyecto.</w:t>
            </w:r>
          </w:p>
          <w:p w:rsidR="009D1C42" w:rsidRDefault="009D1C42" w:rsidP="009D1C42">
            <w:pPr>
              <w:autoSpaceDE w:val="0"/>
              <w:autoSpaceDN w:val="0"/>
              <w:adjustRightInd w:val="0"/>
              <w:ind w:left="315"/>
              <w:jc w:val="both"/>
              <w:rPr>
                <w:rFonts w:ascii="Arial" w:hAnsi="Arial" w:cs="Arial"/>
                <w:sz w:val="20"/>
                <w:szCs w:val="20"/>
              </w:rPr>
            </w:pPr>
          </w:p>
          <w:p w:rsidR="009D1C42" w:rsidRDefault="009D1C42" w:rsidP="009D1C42">
            <w:pPr>
              <w:autoSpaceDE w:val="0"/>
              <w:autoSpaceDN w:val="0"/>
              <w:adjustRightInd w:val="0"/>
              <w:jc w:val="both"/>
              <w:rPr>
                <w:rFonts w:ascii="Arial" w:hAnsi="Arial" w:cs="Arial"/>
                <w:sz w:val="20"/>
                <w:szCs w:val="20"/>
              </w:rPr>
            </w:pPr>
            <w:r>
              <w:rPr>
                <w:rFonts w:ascii="Arial" w:hAnsi="Arial" w:cs="Arial"/>
                <w:sz w:val="20"/>
                <w:szCs w:val="20"/>
              </w:rPr>
              <w:t xml:space="preserve">Nota: Pueden ser utilizados diagramas para este propósito. </w:t>
            </w:r>
          </w:p>
          <w:p w:rsidR="009D1C42" w:rsidRPr="00F63713" w:rsidRDefault="009D1C42" w:rsidP="009D1C42">
            <w:pPr>
              <w:autoSpaceDE w:val="0"/>
              <w:autoSpaceDN w:val="0"/>
              <w:adjustRightInd w:val="0"/>
              <w:jc w:val="both"/>
              <w:rPr>
                <w:rFonts w:ascii="Arial" w:hAnsi="Arial" w:cs="Arial"/>
                <w:sz w:val="20"/>
                <w:szCs w:val="20"/>
              </w:rPr>
            </w:pPr>
          </w:p>
        </w:tc>
      </w:tr>
      <w:tr w:rsidR="00C55D0B" w:rsidTr="007073E0">
        <w:tc>
          <w:tcPr>
            <w:tcW w:w="536" w:type="dxa"/>
          </w:tcPr>
          <w:p w:rsidR="00C55D0B" w:rsidRDefault="009D1C42" w:rsidP="007161CE">
            <w:pPr>
              <w:rPr>
                <w:b/>
              </w:rPr>
            </w:pPr>
            <w:r>
              <w:rPr>
                <w:b/>
              </w:rPr>
              <w:t>14</w:t>
            </w:r>
          </w:p>
        </w:tc>
        <w:tc>
          <w:tcPr>
            <w:tcW w:w="9070" w:type="dxa"/>
          </w:tcPr>
          <w:p w:rsidR="00670CD3" w:rsidRDefault="00670CD3" w:rsidP="00670CD3">
            <w:pPr>
              <w:autoSpaceDE w:val="0"/>
              <w:autoSpaceDN w:val="0"/>
              <w:adjustRightInd w:val="0"/>
              <w:rPr>
                <w:rFonts w:ascii="Arial,Bold" w:hAnsi="Arial,Bold" w:cs="Arial,Bold"/>
                <w:b/>
                <w:bCs/>
                <w:sz w:val="20"/>
                <w:szCs w:val="20"/>
              </w:rPr>
            </w:pPr>
            <w:r>
              <w:rPr>
                <w:rFonts w:ascii="Arial,Bold" w:hAnsi="Arial,Bold" w:cs="Arial,Bold"/>
                <w:b/>
                <w:bCs/>
                <w:sz w:val="20"/>
                <w:szCs w:val="20"/>
              </w:rPr>
              <w:t>Nombres, Datos de Contacto y Firmas (</w:t>
            </w:r>
            <w:r w:rsidRPr="00670CD3">
              <w:rPr>
                <w:rFonts w:ascii="Arial,Bold" w:hAnsi="Arial,Bold" w:cs="Arial,Bold"/>
                <w:b/>
                <w:bCs/>
                <w:sz w:val="20"/>
                <w:szCs w:val="20"/>
                <w:u w:val="single"/>
              </w:rPr>
              <w:t>5. Nombres, Datos de Contacto y Firmas</w:t>
            </w:r>
            <w:r>
              <w:rPr>
                <w:rFonts w:ascii="Arial,Bold" w:hAnsi="Arial,Bold" w:cs="Arial,Bold"/>
                <w:b/>
                <w:bCs/>
                <w:sz w:val="20"/>
                <w:szCs w:val="20"/>
              </w:rPr>
              <w:t xml:space="preserve"> “Acuerdo para el desarrollo”)</w:t>
            </w:r>
          </w:p>
          <w:p w:rsidR="00670CD3" w:rsidRDefault="00670CD3" w:rsidP="00670CD3">
            <w:pPr>
              <w:autoSpaceDE w:val="0"/>
              <w:autoSpaceDN w:val="0"/>
              <w:adjustRightInd w:val="0"/>
              <w:rPr>
                <w:rFonts w:ascii="Arial,Bold" w:hAnsi="Arial,Bold" w:cs="Arial,Bold"/>
                <w:b/>
                <w:bCs/>
                <w:sz w:val="20"/>
                <w:szCs w:val="20"/>
              </w:rPr>
            </w:pPr>
          </w:p>
          <w:p w:rsidR="00C55D0B" w:rsidRDefault="00670CD3" w:rsidP="00670CD3">
            <w:pPr>
              <w:autoSpaceDE w:val="0"/>
              <w:autoSpaceDN w:val="0"/>
              <w:adjustRightInd w:val="0"/>
              <w:rPr>
                <w:rFonts w:ascii="Arial" w:hAnsi="Arial" w:cs="Arial"/>
                <w:sz w:val="20"/>
                <w:szCs w:val="20"/>
              </w:rPr>
            </w:pPr>
            <w:r>
              <w:rPr>
                <w:rFonts w:ascii="Arial" w:hAnsi="Arial" w:cs="Arial"/>
                <w:sz w:val="20"/>
                <w:szCs w:val="20"/>
              </w:rPr>
              <w:t>Al final del documento se anota el nombre, los datos de contacto y firma del Responsable de la Administración del Proyecto y de la Parte Usuaria.</w:t>
            </w:r>
          </w:p>
          <w:p w:rsidR="00670CD3" w:rsidRPr="00FC2D9A" w:rsidRDefault="00670CD3" w:rsidP="00670CD3">
            <w:pPr>
              <w:tabs>
                <w:tab w:val="left" w:pos="3030"/>
              </w:tabs>
              <w:autoSpaceDE w:val="0"/>
              <w:autoSpaceDN w:val="0"/>
              <w:adjustRightInd w:val="0"/>
              <w:jc w:val="both"/>
              <w:rPr>
                <w:rFonts w:ascii="Arial" w:hAnsi="Arial" w:cs="Arial"/>
                <w:sz w:val="20"/>
                <w:szCs w:val="20"/>
              </w:rPr>
            </w:pPr>
          </w:p>
        </w:tc>
      </w:tr>
    </w:tbl>
    <w:p w:rsidR="00C55D0B" w:rsidRDefault="00C55D0B" w:rsidP="00C55D0B">
      <w:pPr>
        <w:autoSpaceDE w:val="0"/>
        <w:autoSpaceDN w:val="0"/>
        <w:adjustRightInd w:val="0"/>
        <w:spacing w:after="0" w:line="240" w:lineRule="auto"/>
        <w:rPr>
          <w:rFonts w:ascii="Arial,Bold" w:hAnsi="Arial,Bold" w:cs="Arial,Bold"/>
          <w:b/>
          <w:bCs/>
          <w:sz w:val="20"/>
          <w:szCs w:val="20"/>
        </w:rPr>
      </w:pPr>
    </w:p>
    <w:p w:rsidR="00C55D0B" w:rsidRDefault="008C07F9" w:rsidP="00C55D0B">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w:t>
      </w:r>
      <w:r w:rsidR="00C55D0B">
        <w:rPr>
          <w:rFonts w:ascii="Arial,Bold" w:hAnsi="Arial,Bold" w:cs="Arial,Bold"/>
          <w:b/>
          <w:bCs/>
          <w:sz w:val="20"/>
          <w:szCs w:val="20"/>
        </w:rPr>
        <w:t>. Anexos.</w:t>
      </w:r>
    </w:p>
    <w:p w:rsidR="00C55D0B" w:rsidRDefault="00C55D0B" w:rsidP="00C55D0B">
      <w:pPr>
        <w:autoSpaceDE w:val="0"/>
        <w:autoSpaceDN w:val="0"/>
        <w:adjustRightInd w:val="0"/>
        <w:spacing w:after="0" w:line="240" w:lineRule="auto"/>
        <w:rPr>
          <w:rFonts w:ascii="Arial,Bold" w:hAnsi="Arial,Bold" w:cs="Arial,Bold"/>
          <w:b/>
          <w:bCs/>
          <w:sz w:val="20"/>
          <w:szCs w:val="20"/>
        </w:rPr>
      </w:pPr>
    </w:p>
    <w:p w:rsidR="00C55D0B" w:rsidRPr="00CD6ABF" w:rsidRDefault="00C55D0B" w:rsidP="00C55D0B">
      <w:r>
        <w:rPr>
          <w:rFonts w:ascii="Arial,Bold" w:hAnsi="Arial,Bold" w:cs="Arial,Bold"/>
          <w:b/>
          <w:bCs/>
          <w:sz w:val="20"/>
          <w:szCs w:val="20"/>
        </w:rPr>
        <w:t>No Aplica.</w:t>
      </w:r>
    </w:p>
    <w:sectPr w:rsidR="00C55D0B" w:rsidRPr="00CD6ABF" w:rsidSect="00834C4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AD" w:rsidRDefault="008773AD" w:rsidP="00CD6ABF">
      <w:pPr>
        <w:spacing w:after="0" w:line="240" w:lineRule="auto"/>
      </w:pPr>
      <w:r>
        <w:separator/>
      </w:r>
    </w:p>
  </w:endnote>
  <w:endnote w:type="continuationSeparator" w:id="0">
    <w:p w:rsidR="008773AD" w:rsidRDefault="008773AD" w:rsidP="00CD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F8" w:rsidRDefault="009550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F8" w:rsidRDefault="009550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F8" w:rsidRDefault="009550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AD" w:rsidRDefault="008773AD" w:rsidP="00CD6ABF">
      <w:pPr>
        <w:spacing w:after="0" w:line="240" w:lineRule="auto"/>
      </w:pPr>
      <w:r>
        <w:separator/>
      </w:r>
    </w:p>
  </w:footnote>
  <w:footnote w:type="continuationSeparator" w:id="0">
    <w:p w:rsidR="008773AD" w:rsidRDefault="008773AD" w:rsidP="00CD6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F8" w:rsidRDefault="009550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86" w:type="dxa"/>
      <w:tblInd w:w="-539" w:type="dxa"/>
      <w:tblLayout w:type="fixed"/>
      <w:tblLook w:val="04A0" w:firstRow="1" w:lastRow="0" w:firstColumn="1" w:lastColumn="0" w:noHBand="0" w:noVBand="1"/>
    </w:tblPr>
    <w:tblGrid>
      <w:gridCol w:w="1781"/>
      <w:gridCol w:w="3119"/>
      <w:gridCol w:w="850"/>
      <w:gridCol w:w="1560"/>
      <w:gridCol w:w="2976"/>
    </w:tblGrid>
    <w:tr w:rsidR="00B50710" w:rsidTr="00CD6ABF">
      <w:trPr>
        <w:trHeight w:val="431"/>
      </w:trPr>
      <w:tc>
        <w:tcPr>
          <w:tcW w:w="1781" w:type="dxa"/>
          <w:vMerge w:val="restart"/>
        </w:tcPr>
        <w:p w:rsidR="00B50710" w:rsidRDefault="00B50710" w:rsidP="00CD6ABF">
          <w:pPr>
            <w:pStyle w:val="Encabezado"/>
            <w:tabs>
              <w:tab w:val="clear" w:pos="4419"/>
              <w:tab w:val="clear" w:pos="8838"/>
              <w:tab w:val="left" w:pos="2625"/>
            </w:tabs>
          </w:pPr>
          <w:r>
            <w:rPr>
              <w:noProof/>
              <w:lang w:eastAsia="es-MX"/>
            </w:rPr>
            <w:drawing>
              <wp:inline distT="0" distB="0" distL="0" distR="0" wp14:anchorId="001466F9" wp14:editId="29BF093E">
                <wp:extent cx="1019175" cy="1114425"/>
                <wp:effectExtent l="19050" t="0" r="9525" b="0"/>
                <wp:docPr id="3609" name="Imagen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pic:cNvPicPr>
                          <a:picLocks noChangeAspect="1" noChangeArrowheads="1"/>
                        </pic:cNvPicPr>
                      </pic:nvPicPr>
                      <pic:blipFill>
                        <a:blip r:embed="rId1"/>
                        <a:srcRect/>
                        <a:stretch>
                          <a:fillRect/>
                        </a:stretch>
                      </pic:blipFill>
                      <pic:spPr bwMode="auto">
                        <a:xfrm>
                          <a:off x="0" y="0"/>
                          <a:ext cx="1019175" cy="1114425"/>
                        </a:xfrm>
                        <a:prstGeom prst="rect">
                          <a:avLst/>
                        </a:prstGeom>
                        <a:noFill/>
                        <a:ln w="9525">
                          <a:noFill/>
                          <a:miter lim="800000"/>
                          <a:headEnd/>
                          <a:tailEnd/>
                        </a:ln>
                      </pic:spPr>
                    </pic:pic>
                  </a:graphicData>
                </a:graphic>
              </wp:inline>
            </w:drawing>
          </w:r>
        </w:p>
      </w:tc>
      <w:tc>
        <w:tcPr>
          <w:tcW w:w="3119" w:type="dxa"/>
          <w:vMerge w:val="restart"/>
          <w:vAlign w:val="center"/>
        </w:tcPr>
        <w:p w:rsidR="00B50710" w:rsidRDefault="00B50710" w:rsidP="00CD6ABF">
          <w:pPr>
            <w:autoSpaceDE w:val="0"/>
            <w:autoSpaceDN w:val="0"/>
            <w:adjustRightInd w:val="0"/>
            <w:jc w:val="center"/>
            <w:rPr>
              <w:rFonts w:ascii="CenturyGothic-Bold" w:hAnsi="CenturyGothic-Bold" w:cs="CenturyGothic-Bold"/>
              <w:b/>
              <w:bCs/>
              <w:sz w:val="20"/>
              <w:szCs w:val="20"/>
            </w:rPr>
          </w:pPr>
          <w:r>
            <w:rPr>
              <w:rFonts w:ascii="CenturyGothic-Bold" w:hAnsi="CenturyGothic-Bold" w:cs="CenturyGothic-Bold"/>
              <w:b/>
              <w:bCs/>
              <w:sz w:val="20"/>
              <w:szCs w:val="20"/>
            </w:rPr>
            <w:t>INSTRUCTIVO DE TRABAJO</w:t>
          </w:r>
        </w:p>
        <w:p w:rsidR="00B50710" w:rsidRDefault="00831CA2" w:rsidP="00A4676B">
          <w:pPr>
            <w:pStyle w:val="Encabezado"/>
            <w:tabs>
              <w:tab w:val="clear" w:pos="4419"/>
              <w:tab w:val="clear" w:pos="8838"/>
              <w:tab w:val="left" w:pos="2625"/>
            </w:tabs>
            <w:jc w:val="center"/>
          </w:pPr>
          <w:r>
            <w:rPr>
              <w:rFonts w:ascii="CenturyGothic-Bold" w:hAnsi="CenturyGothic-Bold" w:cs="CenturyGothic-Bold"/>
              <w:b/>
              <w:bCs/>
              <w:sz w:val="20"/>
              <w:szCs w:val="20"/>
            </w:rPr>
            <w:t>Acuerdo para el D</w:t>
          </w:r>
          <w:r w:rsidR="00E3607C">
            <w:rPr>
              <w:rFonts w:ascii="CenturyGothic-Bold" w:hAnsi="CenturyGothic-Bold" w:cs="CenturyGothic-Bold"/>
              <w:b/>
              <w:bCs/>
              <w:sz w:val="20"/>
              <w:szCs w:val="20"/>
            </w:rPr>
            <w:t>esarrollo</w:t>
          </w:r>
        </w:p>
      </w:tc>
      <w:tc>
        <w:tcPr>
          <w:tcW w:w="850" w:type="dxa"/>
          <w:vAlign w:val="center"/>
        </w:tcPr>
        <w:p w:rsidR="00B50710" w:rsidRPr="00CD6ABF" w:rsidRDefault="00B50710"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Código</w:t>
          </w:r>
        </w:p>
      </w:tc>
      <w:tc>
        <w:tcPr>
          <w:tcW w:w="1560" w:type="dxa"/>
          <w:vAlign w:val="center"/>
        </w:tcPr>
        <w:p w:rsidR="00B50710" w:rsidRDefault="0040447B" w:rsidP="0040447B">
          <w:pPr>
            <w:pStyle w:val="Encabezado"/>
            <w:tabs>
              <w:tab w:val="clear" w:pos="4419"/>
              <w:tab w:val="clear" w:pos="8838"/>
              <w:tab w:val="left" w:pos="2625"/>
            </w:tabs>
          </w:pPr>
          <w:r>
            <w:rPr>
              <w:rFonts w:ascii="CenturyGothic" w:hAnsi="CenturyGothic" w:cs="CenturyGothic"/>
              <w:sz w:val="16"/>
              <w:szCs w:val="16"/>
            </w:rPr>
            <w:t>IT003.1.01</w:t>
          </w:r>
        </w:p>
      </w:tc>
      <w:tc>
        <w:tcPr>
          <w:tcW w:w="2976" w:type="dxa"/>
          <w:vMerge w:val="restart"/>
        </w:tcPr>
        <w:p w:rsidR="00B50710" w:rsidRDefault="00831CA2" w:rsidP="00CD6ABF">
          <w:pPr>
            <w:pStyle w:val="Encabezado"/>
            <w:tabs>
              <w:tab w:val="clear" w:pos="4419"/>
              <w:tab w:val="clear" w:pos="8838"/>
              <w:tab w:val="left" w:pos="2625"/>
            </w:tabs>
          </w:pPr>
          <w:r>
            <w:rPr>
              <w:noProof/>
              <w:lang w:eastAsia="es-MX"/>
            </w:rPr>
            <w:drawing>
              <wp:anchor distT="0" distB="0" distL="114300" distR="114300" simplePos="0" relativeHeight="251658240" behindDoc="1" locked="0" layoutInCell="1" allowOverlap="1" wp14:anchorId="3DC7C719" wp14:editId="342DE3B3">
                <wp:simplePos x="0" y="0"/>
                <wp:positionH relativeFrom="column">
                  <wp:posOffset>201930</wp:posOffset>
                </wp:positionH>
                <wp:positionV relativeFrom="paragraph">
                  <wp:posOffset>29210</wp:posOffset>
                </wp:positionV>
                <wp:extent cx="1323975" cy="1036155"/>
                <wp:effectExtent l="0" t="0" r="0" b="0"/>
                <wp:wrapNone/>
                <wp:docPr id="7" name="3 Imagen" descr="Logo en grande cent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en grande centrado.jpg"/>
                        <pic:cNvPicPr>
                          <a:picLocks noChangeAspect="1" noChangeArrowheads="1"/>
                        </pic:cNvPicPr>
                      </pic:nvPicPr>
                      <pic:blipFill>
                        <a:blip r:embed="rId2"/>
                        <a:srcRect/>
                        <a:stretch>
                          <a:fillRect/>
                        </a:stretch>
                      </pic:blipFill>
                      <pic:spPr bwMode="auto">
                        <a:xfrm>
                          <a:off x="0" y="0"/>
                          <a:ext cx="1323975" cy="1036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B50710" w:rsidTr="00CD6ABF">
      <w:trPr>
        <w:trHeight w:val="431"/>
      </w:trPr>
      <w:tc>
        <w:tcPr>
          <w:tcW w:w="1781" w:type="dxa"/>
          <w:vMerge/>
        </w:tcPr>
        <w:p w:rsidR="00B50710" w:rsidRDefault="00B50710" w:rsidP="00CD6ABF">
          <w:pPr>
            <w:pStyle w:val="Encabezado"/>
            <w:tabs>
              <w:tab w:val="clear" w:pos="4419"/>
              <w:tab w:val="clear" w:pos="8838"/>
              <w:tab w:val="left" w:pos="2625"/>
            </w:tabs>
          </w:pPr>
        </w:p>
      </w:tc>
      <w:tc>
        <w:tcPr>
          <w:tcW w:w="3119" w:type="dxa"/>
          <w:vMerge/>
        </w:tcPr>
        <w:p w:rsidR="00B50710" w:rsidRDefault="00B50710" w:rsidP="00CD6ABF">
          <w:pPr>
            <w:pStyle w:val="Encabezado"/>
            <w:tabs>
              <w:tab w:val="clear" w:pos="4419"/>
              <w:tab w:val="clear" w:pos="8838"/>
              <w:tab w:val="left" w:pos="2625"/>
            </w:tabs>
          </w:pPr>
        </w:p>
      </w:tc>
      <w:tc>
        <w:tcPr>
          <w:tcW w:w="850" w:type="dxa"/>
          <w:vAlign w:val="center"/>
        </w:tcPr>
        <w:p w:rsidR="00B50710" w:rsidRPr="00CD6ABF" w:rsidRDefault="00B50710"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Revisión</w:t>
          </w:r>
        </w:p>
      </w:tc>
      <w:tc>
        <w:tcPr>
          <w:tcW w:w="1560" w:type="dxa"/>
          <w:vAlign w:val="center"/>
        </w:tcPr>
        <w:p w:rsidR="00B50710" w:rsidRPr="00CD6ABF" w:rsidRDefault="009550F8" w:rsidP="00CD6ABF">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2</w:t>
          </w:r>
          <w:bookmarkStart w:id="0" w:name="_GoBack"/>
          <w:bookmarkEnd w:id="0"/>
        </w:p>
      </w:tc>
      <w:tc>
        <w:tcPr>
          <w:tcW w:w="2976" w:type="dxa"/>
          <w:vMerge/>
        </w:tcPr>
        <w:p w:rsidR="00B50710" w:rsidRDefault="00B50710" w:rsidP="00CD6ABF">
          <w:pPr>
            <w:pStyle w:val="Encabezado"/>
            <w:tabs>
              <w:tab w:val="clear" w:pos="4419"/>
              <w:tab w:val="clear" w:pos="8838"/>
              <w:tab w:val="left" w:pos="2625"/>
            </w:tabs>
          </w:pPr>
        </w:p>
      </w:tc>
    </w:tr>
    <w:tr w:rsidR="00B50710" w:rsidTr="00CD6ABF">
      <w:trPr>
        <w:trHeight w:val="431"/>
      </w:trPr>
      <w:tc>
        <w:tcPr>
          <w:tcW w:w="1781" w:type="dxa"/>
          <w:vMerge/>
        </w:tcPr>
        <w:p w:rsidR="00B50710" w:rsidRDefault="00B50710" w:rsidP="00CD6ABF">
          <w:pPr>
            <w:pStyle w:val="Encabezado"/>
            <w:tabs>
              <w:tab w:val="clear" w:pos="4419"/>
              <w:tab w:val="clear" w:pos="8838"/>
              <w:tab w:val="left" w:pos="2625"/>
            </w:tabs>
          </w:pPr>
        </w:p>
      </w:tc>
      <w:tc>
        <w:tcPr>
          <w:tcW w:w="3119" w:type="dxa"/>
          <w:vMerge/>
        </w:tcPr>
        <w:p w:rsidR="00B50710" w:rsidRDefault="00B50710" w:rsidP="00CD6ABF">
          <w:pPr>
            <w:pStyle w:val="Encabezado"/>
            <w:tabs>
              <w:tab w:val="clear" w:pos="4419"/>
              <w:tab w:val="clear" w:pos="8838"/>
              <w:tab w:val="left" w:pos="2625"/>
            </w:tabs>
          </w:pPr>
        </w:p>
      </w:tc>
      <w:tc>
        <w:tcPr>
          <w:tcW w:w="850" w:type="dxa"/>
          <w:vAlign w:val="center"/>
        </w:tcPr>
        <w:p w:rsidR="00B50710" w:rsidRPr="00CD6ABF" w:rsidRDefault="00B50710"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Fecha</w:t>
          </w:r>
        </w:p>
      </w:tc>
      <w:tc>
        <w:tcPr>
          <w:tcW w:w="1560" w:type="dxa"/>
          <w:vAlign w:val="center"/>
        </w:tcPr>
        <w:p w:rsidR="00B50710" w:rsidRPr="00CD6ABF" w:rsidRDefault="00831CA2" w:rsidP="00CD6ABF">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26</w:t>
          </w:r>
          <w:r w:rsidR="0040447B">
            <w:rPr>
              <w:rFonts w:ascii="CenturyGothic" w:hAnsi="CenturyGothic" w:cs="CenturyGothic"/>
              <w:sz w:val="16"/>
              <w:szCs w:val="16"/>
            </w:rPr>
            <w:t>-Feb-201</w:t>
          </w:r>
          <w:r>
            <w:rPr>
              <w:rFonts w:ascii="CenturyGothic" w:hAnsi="CenturyGothic" w:cs="CenturyGothic"/>
              <w:sz w:val="16"/>
              <w:szCs w:val="16"/>
            </w:rPr>
            <w:t>5</w:t>
          </w:r>
        </w:p>
      </w:tc>
      <w:tc>
        <w:tcPr>
          <w:tcW w:w="2976" w:type="dxa"/>
          <w:vMerge/>
        </w:tcPr>
        <w:p w:rsidR="00B50710" w:rsidRDefault="00B50710" w:rsidP="00CD6ABF">
          <w:pPr>
            <w:pStyle w:val="Encabezado"/>
            <w:tabs>
              <w:tab w:val="clear" w:pos="4419"/>
              <w:tab w:val="clear" w:pos="8838"/>
              <w:tab w:val="left" w:pos="2625"/>
            </w:tabs>
          </w:pPr>
        </w:p>
      </w:tc>
    </w:tr>
    <w:tr w:rsidR="00B50710" w:rsidTr="00CD6ABF">
      <w:trPr>
        <w:trHeight w:val="432"/>
      </w:trPr>
      <w:tc>
        <w:tcPr>
          <w:tcW w:w="1781" w:type="dxa"/>
          <w:vMerge/>
        </w:tcPr>
        <w:p w:rsidR="00B50710" w:rsidRDefault="00B50710" w:rsidP="00CD6ABF">
          <w:pPr>
            <w:pStyle w:val="Encabezado"/>
            <w:tabs>
              <w:tab w:val="clear" w:pos="4419"/>
              <w:tab w:val="clear" w:pos="8838"/>
              <w:tab w:val="left" w:pos="2625"/>
            </w:tabs>
          </w:pPr>
        </w:p>
      </w:tc>
      <w:tc>
        <w:tcPr>
          <w:tcW w:w="3119" w:type="dxa"/>
          <w:vMerge/>
        </w:tcPr>
        <w:p w:rsidR="00B50710" w:rsidRDefault="00B50710" w:rsidP="00CD6ABF">
          <w:pPr>
            <w:pStyle w:val="Encabezado"/>
            <w:tabs>
              <w:tab w:val="clear" w:pos="4419"/>
              <w:tab w:val="clear" w:pos="8838"/>
              <w:tab w:val="left" w:pos="2625"/>
            </w:tabs>
          </w:pPr>
        </w:p>
      </w:tc>
      <w:tc>
        <w:tcPr>
          <w:tcW w:w="850" w:type="dxa"/>
          <w:vAlign w:val="center"/>
        </w:tcPr>
        <w:p w:rsidR="00B50710" w:rsidRPr="00CD6ABF" w:rsidRDefault="00B50710" w:rsidP="00CD6ABF">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Página</w:t>
          </w:r>
        </w:p>
      </w:tc>
      <w:tc>
        <w:tcPr>
          <w:tcW w:w="1560" w:type="dxa"/>
          <w:vAlign w:val="center"/>
        </w:tcPr>
        <w:p w:rsidR="00B50710" w:rsidRPr="00CD6ABF" w:rsidRDefault="008773AD" w:rsidP="00CD6ABF">
          <w:pPr>
            <w:rPr>
              <w:rFonts w:ascii="CenturyGothic" w:hAnsi="CenturyGothic" w:cs="CenturyGothic"/>
              <w:sz w:val="16"/>
              <w:szCs w:val="16"/>
            </w:rPr>
          </w:pPr>
          <w:sdt>
            <w:sdtPr>
              <w:rPr>
                <w:rFonts w:ascii="CenturyGothic" w:hAnsi="CenturyGothic" w:cs="CenturyGothic"/>
                <w:sz w:val="16"/>
                <w:szCs w:val="16"/>
              </w:rPr>
              <w:id w:val="250395305"/>
              <w:docPartObj>
                <w:docPartGallery w:val="Page Numbers (Top of Page)"/>
                <w:docPartUnique/>
              </w:docPartObj>
            </w:sdtPr>
            <w:sdtEndPr/>
            <w:sdtContent>
              <w:r w:rsidR="00DA782C" w:rsidRPr="00CD6ABF">
                <w:rPr>
                  <w:rFonts w:ascii="CenturyGothic" w:hAnsi="CenturyGothic" w:cs="CenturyGothic"/>
                  <w:sz w:val="16"/>
                  <w:szCs w:val="16"/>
                </w:rPr>
                <w:fldChar w:fldCharType="begin"/>
              </w:r>
              <w:r w:rsidR="00B50710" w:rsidRPr="00CD6ABF">
                <w:rPr>
                  <w:rFonts w:ascii="CenturyGothic" w:hAnsi="CenturyGothic" w:cs="CenturyGothic"/>
                  <w:sz w:val="16"/>
                  <w:szCs w:val="16"/>
                </w:rPr>
                <w:instrText xml:space="preserve"> PAGE </w:instrText>
              </w:r>
              <w:r w:rsidR="00DA782C" w:rsidRPr="00CD6ABF">
                <w:rPr>
                  <w:rFonts w:ascii="CenturyGothic" w:hAnsi="CenturyGothic" w:cs="CenturyGothic"/>
                  <w:sz w:val="16"/>
                  <w:szCs w:val="16"/>
                </w:rPr>
                <w:fldChar w:fldCharType="separate"/>
              </w:r>
              <w:r w:rsidR="009550F8">
                <w:rPr>
                  <w:rFonts w:ascii="CenturyGothic" w:hAnsi="CenturyGothic" w:cs="CenturyGothic"/>
                  <w:noProof/>
                  <w:sz w:val="16"/>
                  <w:szCs w:val="16"/>
                </w:rPr>
                <w:t>1</w:t>
              </w:r>
              <w:r w:rsidR="00DA782C" w:rsidRPr="00CD6ABF">
                <w:rPr>
                  <w:rFonts w:ascii="CenturyGothic" w:hAnsi="CenturyGothic" w:cs="CenturyGothic"/>
                  <w:sz w:val="16"/>
                  <w:szCs w:val="16"/>
                </w:rPr>
                <w:fldChar w:fldCharType="end"/>
              </w:r>
              <w:r w:rsidR="00B50710" w:rsidRPr="00CD6ABF">
                <w:rPr>
                  <w:rFonts w:ascii="CenturyGothic" w:hAnsi="CenturyGothic" w:cs="CenturyGothic"/>
                  <w:sz w:val="16"/>
                  <w:szCs w:val="16"/>
                </w:rPr>
                <w:t xml:space="preserve"> de </w:t>
              </w:r>
              <w:r w:rsidR="00DA782C" w:rsidRPr="00CD6ABF">
                <w:rPr>
                  <w:rFonts w:ascii="CenturyGothic" w:hAnsi="CenturyGothic" w:cs="CenturyGothic"/>
                  <w:sz w:val="16"/>
                  <w:szCs w:val="16"/>
                </w:rPr>
                <w:fldChar w:fldCharType="begin"/>
              </w:r>
              <w:r w:rsidR="00B50710" w:rsidRPr="00CD6ABF">
                <w:rPr>
                  <w:rFonts w:ascii="CenturyGothic" w:hAnsi="CenturyGothic" w:cs="CenturyGothic"/>
                  <w:sz w:val="16"/>
                  <w:szCs w:val="16"/>
                </w:rPr>
                <w:instrText xml:space="preserve"> NUMPAGES  </w:instrText>
              </w:r>
              <w:r w:rsidR="00DA782C" w:rsidRPr="00CD6ABF">
                <w:rPr>
                  <w:rFonts w:ascii="CenturyGothic" w:hAnsi="CenturyGothic" w:cs="CenturyGothic"/>
                  <w:sz w:val="16"/>
                  <w:szCs w:val="16"/>
                </w:rPr>
                <w:fldChar w:fldCharType="separate"/>
              </w:r>
              <w:r w:rsidR="009550F8">
                <w:rPr>
                  <w:rFonts w:ascii="CenturyGothic" w:hAnsi="CenturyGothic" w:cs="CenturyGothic"/>
                  <w:noProof/>
                  <w:sz w:val="16"/>
                  <w:szCs w:val="16"/>
                </w:rPr>
                <w:t>3</w:t>
              </w:r>
              <w:r w:rsidR="00DA782C" w:rsidRPr="00CD6ABF">
                <w:rPr>
                  <w:rFonts w:ascii="CenturyGothic" w:hAnsi="CenturyGothic" w:cs="CenturyGothic"/>
                  <w:sz w:val="16"/>
                  <w:szCs w:val="16"/>
                </w:rPr>
                <w:fldChar w:fldCharType="end"/>
              </w:r>
            </w:sdtContent>
          </w:sdt>
        </w:p>
      </w:tc>
      <w:tc>
        <w:tcPr>
          <w:tcW w:w="2976" w:type="dxa"/>
          <w:vMerge/>
        </w:tcPr>
        <w:p w:rsidR="00B50710" w:rsidRDefault="00B50710" w:rsidP="00CD6ABF">
          <w:pPr>
            <w:pStyle w:val="Encabezado"/>
            <w:tabs>
              <w:tab w:val="clear" w:pos="4419"/>
              <w:tab w:val="clear" w:pos="8838"/>
              <w:tab w:val="left" w:pos="2625"/>
            </w:tabs>
          </w:pPr>
        </w:p>
      </w:tc>
    </w:tr>
  </w:tbl>
  <w:p w:rsidR="00B50710" w:rsidRDefault="00B50710" w:rsidP="00CD6ABF">
    <w:pPr>
      <w:pStyle w:val="Encabezado"/>
      <w:tabs>
        <w:tab w:val="clear" w:pos="4419"/>
        <w:tab w:val="clear" w:pos="8838"/>
        <w:tab w:val="left" w:pos="2625"/>
      </w:tabs>
    </w:pPr>
  </w:p>
  <w:p w:rsidR="00B50710" w:rsidRDefault="00B507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F8" w:rsidRDefault="009550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00C2"/>
    <w:multiLevelType w:val="hybridMultilevel"/>
    <w:tmpl w:val="33C2ED7E"/>
    <w:lvl w:ilvl="0" w:tplc="04C0BD56">
      <w:start w:val="1"/>
      <w:numFmt w:val="decimal"/>
      <w:lvlText w:val="3.%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nsid w:val="03AB5F64"/>
    <w:multiLevelType w:val="hybridMultilevel"/>
    <w:tmpl w:val="AA68C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04255D"/>
    <w:multiLevelType w:val="hybridMultilevel"/>
    <w:tmpl w:val="51DCC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A53F0C"/>
    <w:multiLevelType w:val="hybridMultilevel"/>
    <w:tmpl w:val="25545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AD1922"/>
    <w:multiLevelType w:val="hybridMultilevel"/>
    <w:tmpl w:val="D4A67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AC6087"/>
    <w:multiLevelType w:val="hybridMultilevel"/>
    <w:tmpl w:val="C0B08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840FB3"/>
    <w:multiLevelType w:val="hybridMultilevel"/>
    <w:tmpl w:val="EA183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B334378"/>
    <w:multiLevelType w:val="hybridMultilevel"/>
    <w:tmpl w:val="2C225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D5105D7"/>
    <w:multiLevelType w:val="hybridMultilevel"/>
    <w:tmpl w:val="86B2D1F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1E70470"/>
    <w:multiLevelType w:val="hybridMultilevel"/>
    <w:tmpl w:val="C106B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7623A2"/>
    <w:multiLevelType w:val="hybridMultilevel"/>
    <w:tmpl w:val="92E863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B022B5"/>
    <w:multiLevelType w:val="hybridMultilevel"/>
    <w:tmpl w:val="064281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AFA0D10"/>
    <w:multiLevelType w:val="hybridMultilevel"/>
    <w:tmpl w:val="33C2ED7E"/>
    <w:lvl w:ilvl="0" w:tplc="04C0BD56">
      <w:start w:val="1"/>
      <w:numFmt w:val="decimal"/>
      <w:lvlText w:val="3.%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nsid w:val="1E850590"/>
    <w:multiLevelType w:val="hybridMultilevel"/>
    <w:tmpl w:val="1DBA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CD38D4"/>
    <w:multiLevelType w:val="hybridMultilevel"/>
    <w:tmpl w:val="BA5CF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CF14BEC"/>
    <w:multiLevelType w:val="hybridMultilevel"/>
    <w:tmpl w:val="861A2FFE"/>
    <w:lvl w:ilvl="0" w:tplc="080A000F">
      <w:start w:val="1"/>
      <w:numFmt w:val="decimal"/>
      <w:lvlText w:val="%1."/>
      <w:lvlJc w:val="left"/>
      <w:pPr>
        <w:ind w:left="720" w:hanging="360"/>
      </w:pPr>
    </w:lvl>
    <w:lvl w:ilvl="1" w:tplc="9D2069A2">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FA3091"/>
    <w:multiLevelType w:val="hybridMultilevel"/>
    <w:tmpl w:val="BB2AE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070D41"/>
    <w:multiLevelType w:val="hybridMultilevel"/>
    <w:tmpl w:val="578E4458"/>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8">
    <w:nsid w:val="2F785000"/>
    <w:multiLevelType w:val="hybridMultilevel"/>
    <w:tmpl w:val="8C24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FA75D3B"/>
    <w:multiLevelType w:val="hybridMultilevel"/>
    <w:tmpl w:val="4CB2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036407C"/>
    <w:multiLevelType w:val="hybridMultilevel"/>
    <w:tmpl w:val="21180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113F26"/>
    <w:multiLevelType w:val="hybridMultilevel"/>
    <w:tmpl w:val="93DCFD78"/>
    <w:lvl w:ilvl="0" w:tplc="6A1C369A">
      <w:start w:val="1"/>
      <w:numFmt w:val="decimal"/>
      <w:lvlText w:val="Nota%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4F7AA6"/>
    <w:multiLevelType w:val="hybridMultilevel"/>
    <w:tmpl w:val="F2E84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731645"/>
    <w:multiLevelType w:val="multilevel"/>
    <w:tmpl w:val="2FCC0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830C16"/>
    <w:multiLevelType w:val="hybridMultilevel"/>
    <w:tmpl w:val="A95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D0E71A9"/>
    <w:multiLevelType w:val="hybridMultilevel"/>
    <w:tmpl w:val="3D684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A433CC"/>
    <w:multiLevelType w:val="hybridMultilevel"/>
    <w:tmpl w:val="2F0EA5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47FB2B44"/>
    <w:multiLevelType w:val="hybridMultilevel"/>
    <w:tmpl w:val="B4525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8094985"/>
    <w:multiLevelType w:val="hybridMultilevel"/>
    <w:tmpl w:val="33C2ED7E"/>
    <w:lvl w:ilvl="0" w:tplc="04C0BD56">
      <w:start w:val="1"/>
      <w:numFmt w:val="decimal"/>
      <w:lvlText w:val="3.%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9">
    <w:nsid w:val="4ED62D2E"/>
    <w:multiLevelType w:val="multilevel"/>
    <w:tmpl w:val="E72629B2"/>
    <w:lvl w:ilvl="0">
      <w:start w:val="3"/>
      <w:numFmt w:val="decimal"/>
      <w:lvlText w:val="%1."/>
      <w:lvlJc w:val="left"/>
      <w:pPr>
        <w:ind w:left="435" w:hanging="435"/>
      </w:pPr>
      <w:rPr>
        <w:rFonts w:hint="default"/>
      </w:rPr>
    </w:lvl>
    <w:lvl w:ilvl="1">
      <w:start w:val="10"/>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4FCC0597"/>
    <w:multiLevelType w:val="hybridMultilevel"/>
    <w:tmpl w:val="431CE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2387FBF"/>
    <w:multiLevelType w:val="hybridMultilevel"/>
    <w:tmpl w:val="47FAA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3FC36F8"/>
    <w:multiLevelType w:val="hybridMultilevel"/>
    <w:tmpl w:val="F1FAA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A291C27"/>
    <w:multiLevelType w:val="hybridMultilevel"/>
    <w:tmpl w:val="761EF1C2"/>
    <w:lvl w:ilvl="0" w:tplc="59D82FC8">
      <w:start w:val="1"/>
      <w:numFmt w:val="decimal"/>
      <w:lvlText w:val="Paso%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9712EE"/>
    <w:multiLevelType w:val="hybridMultilevel"/>
    <w:tmpl w:val="E3245C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nsid w:val="5A9C5117"/>
    <w:multiLevelType w:val="hybridMultilevel"/>
    <w:tmpl w:val="4A7CD5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B8F444A"/>
    <w:multiLevelType w:val="hybridMultilevel"/>
    <w:tmpl w:val="33C2ED7E"/>
    <w:lvl w:ilvl="0" w:tplc="04C0BD56">
      <w:start w:val="1"/>
      <w:numFmt w:val="decimal"/>
      <w:lvlText w:val="3.%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7">
    <w:nsid w:val="63127991"/>
    <w:multiLevelType w:val="hybridMultilevel"/>
    <w:tmpl w:val="EC3C4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64A6EE3"/>
    <w:multiLevelType w:val="hybridMultilevel"/>
    <w:tmpl w:val="A2CCF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80D1A54"/>
    <w:multiLevelType w:val="hybridMultilevel"/>
    <w:tmpl w:val="65C0D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9454017"/>
    <w:multiLevelType w:val="hybridMultilevel"/>
    <w:tmpl w:val="B0BCA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AE22B8B"/>
    <w:multiLevelType w:val="hybridMultilevel"/>
    <w:tmpl w:val="83585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EB019AC"/>
    <w:multiLevelType w:val="hybridMultilevel"/>
    <w:tmpl w:val="06A07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0A958C2"/>
    <w:multiLevelType w:val="hybridMultilevel"/>
    <w:tmpl w:val="AE7A1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6894866"/>
    <w:multiLevelType w:val="hybridMultilevel"/>
    <w:tmpl w:val="8ED2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6DD43ED"/>
    <w:multiLevelType w:val="hybridMultilevel"/>
    <w:tmpl w:val="22C421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9E17DAE"/>
    <w:multiLevelType w:val="hybridMultilevel"/>
    <w:tmpl w:val="FC1453E4"/>
    <w:lvl w:ilvl="0" w:tplc="E0C8D79C">
      <w:start w:val="1"/>
      <w:numFmt w:val="decimal"/>
      <w:lvlText w:val="4.%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19"/>
  </w:num>
  <w:num w:numId="2">
    <w:abstractNumId w:val="15"/>
  </w:num>
  <w:num w:numId="3">
    <w:abstractNumId w:val="33"/>
  </w:num>
  <w:num w:numId="4">
    <w:abstractNumId w:val="21"/>
  </w:num>
  <w:num w:numId="5">
    <w:abstractNumId w:val="9"/>
  </w:num>
  <w:num w:numId="6">
    <w:abstractNumId w:val="27"/>
  </w:num>
  <w:num w:numId="7">
    <w:abstractNumId w:val="20"/>
  </w:num>
  <w:num w:numId="8">
    <w:abstractNumId w:val="44"/>
  </w:num>
  <w:num w:numId="9">
    <w:abstractNumId w:val="17"/>
  </w:num>
  <w:num w:numId="10">
    <w:abstractNumId w:val="40"/>
  </w:num>
  <w:num w:numId="11">
    <w:abstractNumId w:val="14"/>
  </w:num>
  <w:num w:numId="12">
    <w:abstractNumId w:val="26"/>
  </w:num>
  <w:num w:numId="13">
    <w:abstractNumId w:val="1"/>
  </w:num>
  <w:num w:numId="14">
    <w:abstractNumId w:val="41"/>
  </w:num>
  <w:num w:numId="15">
    <w:abstractNumId w:val="37"/>
  </w:num>
  <w:num w:numId="16">
    <w:abstractNumId w:val="32"/>
  </w:num>
  <w:num w:numId="17">
    <w:abstractNumId w:val="16"/>
  </w:num>
  <w:num w:numId="18">
    <w:abstractNumId w:val="34"/>
  </w:num>
  <w:num w:numId="19">
    <w:abstractNumId w:val="11"/>
  </w:num>
  <w:num w:numId="20">
    <w:abstractNumId w:val="39"/>
  </w:num>
  <w:num w:numId="21">
    <w:abstractNumId w:val="3"/>
  </w:num>
  <w:num w:numId="22">
    <w:abstractNumId w:val="22"/>
  </w:num>
  <w:num w:numId="23">
    <w:abstractNumId w:val="42"/>
  </w:num>
  <w:num w:numId="24">
    <w:abstractNumId w:val="23"/>
  </w:num>
  <w:num w:numId="25">
    <w:abstractNumId w:val="31"/>
  </w:num>
  <w:num w:numId="26">
    <w:abstractNumId w:val="6"/>
  </w:num>
  <w:num w:numId="27">
    <w:abstractNumId w:val="13"/>
  </w:num>
  <w:num w:numId="28">
    <w:abstractNumId w:val="2"/>
  </w:num>
  <w:num w:numId="29">
    <w:abstractNumId w:val="7"/>
  </w:num>
  <w:num w:numId="30">
    <w:abstractNumId w:val="45"/>
  </w:num>
  <w:num w:numId="31">
    <w:abstractNumId w:val="10"/>
  </w:num>
  <w:num w:numId="32">
    <w:abstractNumId w:val="8"/>
  </w:num>
  <w:num w:numId="33">
    <w:abstractNumId w:val="38"/>
  </w:num>
  <w:num w:numId="34">
    <w:abstractNumId w:val="25"/>
  </w:num>
  <w:num w:numId="35">
    <w:abstractNumId w:val="30"/>
  </w:num>
  <w:num w:numId="36">
    <w:abstractNumId w:val="24"/>
  </w:num>
  <w:num w:numId="37">
    <w:abstractNumId w:val="35"/>
  </w:num>
  <w:num w:numId="38">
    <w:abstractNumId w:val="5"/>
  </w:num>
  <w:num w:numId="39">
    <w:abstractNumId w:val="18"/>
  </w:num>
  <w:num w:numId="40">
    <w:abstractNumId w:val="4"/>
  </w:num>
  <w:num w:numId="41">
    <w:abstractNumId w:val="46"/>
  </w:num>
  <w:num w:numId="42">
    <w:abstractNumId w:val="29"/>
  </w:num>
  <w:num w:numId="43">
    <w:abstractNumId w:val="36"/>
  </w:num>
  <w:num w:numId="44">
    <w:abstractNumId w:val="0"/>
  </w:num>
  <w:num w:numId="45">
    <w:abstractNumId w:val="12"/>
  </w:num>
  <w:num w:numId="46">
    <w:abstractNumId w:val="2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6ABF"/>
    <w:rsid w:val="00013E2C"/>
    <w:rsid w:val="000206D2"/>
    <w:rsid w:val="00022692"/>
    <w:rsid w:val="00044427"/>
    <w:rsid w:val="00077A4B"/>
    <w:rsid w:val="0008415F"/>
    <w:rsid w:val="000920E6"/>
    <w:rsid w:val="00096A02"/>
    <w:rsid w:val="000A3EDD"/>
    <w:rsid w:val="000B3EDC"/>
    <w:rsid w:val="000C43B6"/>
    <w:rsid w:val="000F3FEF"/>
    <w:rsid w:val="000F599B"/>
    <w:rsid w:val="001206E4"/>
    <w:rsid w:val="001221DD"/>
    <w:rsid w:val="00137D5E"/>
    <w:rsid w:val="0017441B"/>
    <w:rsid w:val="00185636"/>
    <w:rsid w:val="001B18CD"/>
    <w:rsid w:val="001B2240"/>
    <w:rsid w:val="001B399F"/>
    <w:rsid w:val="001D0872"/>
    <w:rsid w:val="0021531A"/>
    <w:rsid w:val="00267B97"/>
    <w:rsid w:val="002A71C6"/>
    <w:rsid w:val="002B16A5"/>
    <w:rsid w:val="002C4E91"/>
    <w:rsid w:val="002F0562"/>
    <w:rsid w:val="003053A0"/>
    <w:rsid w:val="0032631A"/>
    <w:rsid w:val="003436EB"/>
    <w:rsid w:val="003F3727"/>
    <w:rsid w:val="0040447B"/>
    <w:rsid w:val="0043578A"/>
    <w:rsid w:val="004422A8"/>
    <w:rsid w:val="004469B6"/>
    <w:rsid w:val="004D1D33"/>
    <w:rsid w:val="004D3543"/>
    <w:rsid w:val="005070EE"/>
    <w:rsid w:val="005547CA"/>
    <w:rsid w:val="00567EFE"/>
    <w:rsid w:val="005F04BB"/>
    <w:rsid w:val="005F1292"/>
    <w:rsid w:val="00615CA9"/>
    <w:rsid w:val="00620AB9"/>
    <w:rsid w:val="00627319"/>
    <w:rsid w:val="006560CD"/>
    <w:rsid w:val="00670CD3"/>
    <w:rsid w:val="0068341A"/>
    <w:rsid w:val="00684E74"/>
    <w:rsid w:val="006E1DB7"/>
    <w:rsid w:val="007073E0"/>
    <w:rsid w:val="007161CE"/>
    <w:rsid w:val="007335C5"/>
    <w:rsid w:val="0073548B"/>
    <w:rsid w:val="00794FF1"/>
    <w:rsid w:val="007C5717"/>
    <w:rsid w:val="00831CA2"/>
    <w:rsid w:val="00834C4D"/>
    <w:rsid w:val="0086032E"/>
    <w:rsid w:val="008773AD"/>
    <w:rsid w:val="008A4966"/>
    <w:rsid w:val="008C07F9"/>
    <w:rsid w:val="00925617"/>
    <w:rsid w:val="009550F8"/>
    <w:rsid w:val="00957637"/>
    <w:rsid w:val="00985EF2"/>
    <w:rsid w:val="00992353"/>
    <w:rsid w:val="009C78F8"/>
    <w:rsid w:val="009D1C42"/>
    <w:rsid w:val="009D2F45"/>
    <w:rsid w:val="009E0311"/>
    <w:rsid w:val="009E3219"/>
    <w:rsid w:val="009E58FC"/>
    <w:rsid w:val="009F74A3"/>
    <w:rsid w:val="00A11A1F"/>
    <w:rsid w:val="00A33BDA"/>
    <w:rsid w:val="00A43C1E"/>
    <w:rsid w:val="00A4676B"/>
    <w:rsid w:val="00A52A27"/>
    <w:rsid w:val="00A726BB"/>
    <w:rsid w:val="00AD4965"/>
    <w:rsid w:val="00B50710"/>
    <w:rsid w:val="00B80206"/>
    <w:rsid w:val="00B83A83"/>
    <w:rsid w:val="00B97BBA"/>
    <w:rsid w:val="00BB722B"/>
    <w:rsid w:val="00C45E5A"/>
    <w:rsid w:val="00C5570C"/>
    <w:rsid w:val="00C55D0B"/>
    <w:rsid w:val="00C679C6"/>
    <w:rsid w:val="00C73DDC"/>
    <w:rsid w:val="00C80953"/>
    <w:rsid w:val="00C86E81"/>
    <w:rsid w:val="00CB451B"/>
    <w:rsid w:val="00CD6ABF"/>
    <w:rsid w:val="00CE72B3"/>
    <w:rsid w:val="00D0071D"/>
    <w:rsid w:val="00D12DA8"/>
    <w:rsid w:val="00D210BD"/>
    <w:rsid w:val="00D403B0"/>
    <w:rsid w:val="00D55C3E"/>
    <w:rsid w:val="00D82C0F"/>
    <w:rsid w:val="00D837DC"/>
    <w:rsid w:val="00D8405C"/>
    <w:rsid w:val="00D91D1B"/>
    <w:rsid w:val="00DA782C"/>
    <w:rsid w:val="00DB284D"/>
    <w:rsid w:val="00DC38E0"/>
    <w:rsid w:val="00DC59F8"/>
    <w:rsid w:val="00E21503"/>
    <w:rsid w:val="00E3607C"/>
    <w:rsid w:val="00E87736"/>
    <w:rsid w:val="00EB5FC6"/>
    <w:rsid w:val="00EE3D8F"/>
    <w:rsid w:val="00F63713"/>
    <w:rsid w:val="00FC28D8"/>
    <w:rsid w:val="00FC2D9A"/>
    <w:rsid w:val="00FF6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7374C-0249-4397-AA53-93E13277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A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ABF"/>
  </w:style>
  <w:style w:type="paragraph" w:styleId="Piedepgina">
    <w:name w:val="footer"/>
    <w:basedOn w:val="Normal"/>
    <w:link w:val="PiedepginaCar"/>
    <w:uiPriority w:val="99"/>
    <w:unhideWhenUsed/>
    <w:rsid w:val="00CD6A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ABF"/>
  </w:style>
  <w:style w:type="paragraph" w:styleId="Textodeglobo">
    <w:name w:val="Balloon Text"/>
    <w:basedOn w:val="Normal"/>
    <w:link w:val="TextodegloboCar"/>
    <w:uiPriority w:val="99"/>
    <w:semiHidden/>
    <w:unhideWhenUsed/>
    <w:rsid w:val="00CD6A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ABF"/>
    <w:rPr>
      <w:rFonts w:ascii="Tahoma" w:hAnsi="Tahoma" w:cs="Tahoma"/>
      <w:sz w:val="16"/>
      <w:szCs w:val="16"/>
    </w:rPr>
  </w:style>
  <w:style w:type="table" w:styleId="Tablaconcuadrcula">
    <w:name w:val="Table Grid"/>
    <w:basedOn w:val="Tablanormal"/>
    <w:uiPriority w:val="59"/>
    <w:rsid w:val="00CD6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dentado">
    <w:name w:val="Identado"/>
    <w:basedOn w:val="Normal"/>
    <w:qFormat/>
    <w:rsid w:val="00D837DC"/>
    <w:pPr>
      <w:autoSpaceDE w:val="0"/>
      <w:autoSpaceDN w:val="0"/>
      <w:adjustRightInd w:val="0"/>
      <w:spacing w:after="0" w:line="240" w:lineRule="auto"/>
      <w:ind w:left="284"/>
    </w:pPr>
    <w:rPr>
      <w:rFonts w:ascii="Arial" w:hAnsi="Arial" w:cs="Arial"/>
      <w:sz w:val="20"/>
      <w:szCs w:val="20"/>
    </w:rPr>
  </w:style>
  <w:style w:type="paragraph" w:styleId="Prrafodelista">
    <w:name w:val="List Paragraph"/>
    <w:basedOn w:val="Normal"/>
    <w:uiPriority w:val="34"/>
    <w:qFormat/>
    <w:rsid w:val="002A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8ACF-198B-46EB-A2D2-3CE9CCAC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895</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SEI</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prueba</cp:lastModifiedBy>
  <cp:revision>4</cp:revision>
  <cp:lastPrinted>2010-11-30T15:22:00Z</cp:lastPrinted>
  <dcterms:created xsi:type="dcterms:W3CDTF">2012-03-13T19:59:00Z</dcterms:created>
  <dcterms:modified xsi:type="dcterms:W3CDTF">2015-05-07T05:24:00Z</dcterms:modified>
</cp:coreProperties>
</file>